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62" w:rsidRPr="00D725FE" w:rsidRDefault="00B10162">
      <w:pPr>
        <w:pStyle w:val="SectionHeading"/>
        <w:numPr>
          <w:ilvl w:val="0"/>
          <w:numId w:val="25"/>
        </w:numPr>
        <w:shd w:val="pct15" w:color="auto" w:fill="FFFFFF"/>
        <w:spacing w:line="240" w:lineRule="atLeast"/>
        <w:rPr>
          <w:rFonts w:ascii="Calibri" w:hAnsi="Calibri" w:cs="Calibri"/>
          <w:i w:val="0"/>
          <w:iCs w:val="0"/>
          <w:u w:val="single"/>
        </w:rPr>
      </w:pPr>
      <w:bookmarkStart w:id="0" w:name="_Toc14516962"/>
      <w:bookmarkStart w:id="1" w:name="_GoBack"/>
      <w:bookmarkEnd w:id="1"/>
      <w:r w:rsidRPr="00D725FE">
        <w:rPr>
          <w:rFonts w:ascii="Calibri" w:hAnsi="Calibri" w:cs="Calibri"/>
          <w:i w:val="0"/>
          <w:iCs w:val="0"/>
        </w:rPr>
        <w:t>General Information</w:t>
      </w:r>
      <w:bookmarkEnd w:id="0"/>
    </w:p>
    <w:p w:rsidR="00B10162" w:rsidRPr="00D725FE" w:rsidRDefault="00B10162">
      <w:pPr>
        <w:jc w:val="both"/>
        <w:rPr>
          <w:rFonts w:ascii="Calibri" w:hAnsi="Calibri" w:cs="Calibri"/>
          <w:i/>
          <w:iCs/>
          <w:sz w:val="22"/>
          <w:szCs w:val="22"/>
        </w:rPr>
      </w:pPr>
    </w:p>
    <w:tbl>
      <w:tblPr>
        <w:tblW w:w="9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738"/>
        <w:gridCol w:w="1311"/>
        <w:gridCol w:w="2736"/>
      </w:tblGrid>
      <w:tr w:rsidR="00B10162" w:rsidRPr="00D725FE">
        <w:trPr>
          <w:trHeight w:val="980"/>
        </w:trPr>
        <w:tc>
          <w:tcPr>
            <w:tcW w:w="1620" w:type="dxa"/>
            <w:shd w:val="pct15" w:color="auto" w:fill="auto"/>
            <w:vAlign w:val="center"/>
          </w:tcPr>
          <w:p w:rsidR="00B10162" w:rsidRPr="00D725FE" w:rsidRDefault="00B10162" w:rsidP="00AD61D3">
            <w:pPr>
              <w:pStyle w:val="formtext"/>
              <w:rPr>
                <w:rFonts w:ascii="Calibri" w:hAnsi="Calibri" w:cs="Calibri"/>
              </w:rPr>
            </w:pPr>
            <w:r w:rsidRPr="00D725FE">
              <w:rPr>
                <w:rFonts w:ascii="Calibri" w:hAnsi="Calibri" w:cs="Calibri"/>
              </w:rPr>
              <w:t>Project Title:</w:t>
            </w:r>
          </w:p>
        </w:tc>
        <w:tc>
          <w:tcPr>
            <w:tcW w:w="7785" w:type="dxa"/>
            <w:gridSpan w:val="3"/>
          </w:tcPr>
          <w:p w:rsidR="00B10162" w:rsidRPr="00D725FE" w:rsidRDefault="00B10162" w:rsidP="00AC6531">
            <w:pPr>
              <w:pStyle w:val="formtext"/>
              <w:jc w:val="center"/>
              <w:rPr>
                <w:rFonts w:ascii="Calibri" w:hAnsi="Calibri" w:cs="Calibri"/>
              </w:rPr>
            </w:pPr>
          </w:p>
          <w:p w:rsidR="00B10162" w:rsidRPr="00D725FE" w:rsidRDefault="00B10162" w:rsidP="00AC6531">
            <w:pPr>
              <w:pStyle w:val="formtext"/>
              <w:rPr>
                <w:rFonts w:ascii="Calibri" w:hAnsi="Calibri" w:cs="Calibri"/>
              </w:rPr>
            </w:pPr>
            <w:r>
              <w:rPr>
                <w:rFonts w:ascii="Calibri" w:hAnsi="Calibri" w:cs="Calibri"/>
              </w:rPr>
              <w:t>YFN Parent Empowerment Strategy (PES)</w:t>
            </w:r>
          </w:p>
        </w:tc>
      </w:tr>
      <w:tr w:rsidR="00B10162" w:rsidRPr="00D725FE">
        <w:trPr>
          <w:trHeight w:val="470"/>
        </w:trPr>
        <w:tc>
          <w:tcPr>
            <w:tcW w:w="1620" w:type="dxa"/>
            <w:shd w:val="pct15" w:color="auto" w:fill="auto"/>
            <w:vAlign w:val="center"/>
          </w:tcPr>
          <w:p w:rsidR="00B10162" w:rsidRPr="00D725FE" w:rsidRDefault="00B10162" w:rsidP="00AD61D3">
            <w:pPr>
              <w:pStyle w:val="formtext"/>
              <w:rPr>
                <w:rFonts w:ascii="Calibri" w:hAnsi="Calibri" w:cs="Calibri"/>
              </w:rPr>
            </w:pPr>
            <w:r w:rsidRPr="00D725FE">
              <w:rPr>
                <w:rFonts w:ascii="Calibri" w:hAnsi="Calibri" w:cs="Calibri"/>
              </w:rPr>
              <w:t>Brief Project Description:</w:t>
            </w:r>
          </w:p>
        </w:tc>
        <w:tc>
          <w:tcPr>
            <w:tcW w:w="7785" w:type="dxa"/>
            <w:gridSpan w:val="3"/>
            <w:vAlign w:val="center"/>
          </w:tcPr>
          <w:p w:rsidR="00B10162" w:rsidRDefault="00B10162" w:rsidP="000D5893">
            <w:pPr>
              <w:pStyle w:val="formtext"/>
              <w:rPr>
                <w:rFonts w:ascii="Calibri" w:hAnsi="Calibri" w:cs="Calibri"/>
                <w:b w:val="0"/>
                <w:bCs w:val="0"/>
                <w:i w:val="0"/>
                <w:iCs w:val="0"/>
              </w:rPr>
            </w:pPr>
            <w:r w:rsidRPr="00D725FE">
              <w:rPr>
                <w:rFonts w:ascii="Calibri" w:hAnsi="Calibri" w:cs="Calibri"/>
                <w:b w:val="0"/>
                <w:bCs w:val="0"/>
                <w:i w:val="0"/>
                <w:iCs w:val="0"/>
              </w:rPr>
              <w:t xml:space="preserve">This project </w:t>
            </w:r>
            <w:r>
              <w:rPr>
                <w:rFonts w:ascii="Calibri" w:hAnsi="Calibri" w:cs="Calibri"/>
                <w:b w:val="0"/>
                <w:bCs w:val="0"/>
                <w:i w:val="0"/>
                <w:iCs w:val="0"/>
              </w:rPr>
              <w:t>begins with the recognition of the key role parents play in the education and social development of their children and that their health and involvement is an important factor in student success.  This project aims to develop and implement a parent empowerment and engagement strategy aimed at fostering healthy home environments and academic supports within the home, forging deeper connections with the school, staff and teachers and involvement of parents in school decision-making processes.</w:t>
            </w:r>
            <w:r w:rsidRPr="00D725FE">
              <w:rPr>
                <w:rFonts w:ascii="Calibri" w:hAnsi="Calibri" w:cs="Calibri"/>
                <w:b w:val="0"/>
                <w:bCs w:val="0"/>
                <w:i w:val="0"/>
                <w:iCs w:val="0"/>
              </w:rPr>
              <w:t xml:space="preserve">  </w:t>
            </w:r>
          </w:p>
          <w:p w:rsidR="00B10162" w:rsidRDefault="00B10162" w:rsidP="000D5893">
            <w:pPr>
              <w:pStyle w:val="formtext"/>
              <w:rPr>
                <w:rFonts w:ascii="Calibri" w:hAnsi="Calibri" w:cs="Calibri"/>
                <w:b w:val="0"/>
                <w:bCs w:val="0"/>
                <w:i w:val="0"/>
                <w:iCs w:val="0"/>
              </w:rPr>
            </w:pPr>
          </w:p>
          <w:p w:rsidR="00B10162" w:rsidRDefault="00B10162" w:rsidP="000D5893">
            <w:pPr>
              <w:pStyle w:val="formtext"/>
              <w:rPr>
                <w:rFonts w:ascii="Calibri" w:hAnsi="Calibri" w:cs="Calibri"/>
                <w:b w:val="0"/>
                <w:bCs w:val="0"/>
                <w:i w:val="0"/>
                <w:iCs w:val="0"/>
              </w:rPr>
            </w:pPr>
            <w:r>
              <w:rPr>
                <w:rFonts w:ascii="Calibri" w:hAnsi="Calibri" w:cs="Calibri"/>
                <w:b w:val="0"/>
                <w:bCs w:val="0"/>
                <w:i w:val="0"/>
                <w:iCs w:val="0"/>
              </w:rPr>
              <w:t>This project is long term and will be developed and rolled out in 3 phases:</w:t>
            </w:r>
          </w:p>
          <w:p w:rsidR="00B10162" w:rsidRDefault="00B10162" w:rsidP="000D5893">
            <w:pPr>
              <w:pStyle w:val="formtext"/>
              <w:rPr>
                <w:rFonts w:ascii="Calibri" w:hAnsi="Calibri" w:cs="Calibri"/>
                <w:b w:val="0"/>
                <w:bCs w:val="0"/>
                <w:i w:val="0"/>
                <w:iCs w:val="0"/>
              </w:rPr>
            </w:pPr>
            <w:r>
              <w:rPr>
                <w:rFonts w:ascii="Calibri" w:hAnsi="Calibri" w:cs="Calibri"/>
                <w:i w:val="0"/>
                <w:iCs w:val="0"/>
              </w:rPr>
              <w:t>Phase 1 (2014-15): PES</w:t>
            </w:r>
            <w:r w:rsidRPr="00DF536C">
              <w:rPr>
                <w:rFonts w:ascii="Calibri" w:hAnsi="Calibri" w:cs="Calibri"/>
                <w:i w:val="0"/>
                <w:iCs w:val="0"/>
              </w:rPr>
              <w:t xml:space="preserve"> Foundation and</w:t>
            </w:r>
            <w:r>
              <w:rPr>
                <w:rFonts w:ascii="Calibri" w:hAnsi="Calibri" w:cs="Calibri"/>
                <w:b w:val="0"/>
                <w:bCs w:val="0"/>
                <w:i w:val="0"/>
                <w:iCs w:val="0"/>
              </w:rPr>
              <w:t xml:space="preserve"> </w:t>
            </w:r>
            <w:r w:rsidRPr="00DF536C">
              <w:rPr>
                <w:rFonts w:ascii="Calibri" w:hAnsi="Calibri" w:cs="Calibri"/>
                <w:i w:val="0"/>
                <w:iCs w:val="0"/>
              </w:rPr>
              <w:t>Plan</w:t>
            </w:r>
            <w:r>
              <w:rPr>
                <w:rFonts w:ascii="Calibri" w:hAnsi="Calibri" w:cs="Calibri"/>
                <w:b w:val="0"/>
                <w:bCs w:val="0"/>
                <w:i w:val="0"/>
                <w:iCs w:val="0"/>
              </w:rPr>
              <w:t xml:space="preserve"> </w:t>
            </w:r>
          </w:p>
          <w:p w:rsidR="00B10162" w:rsidRDefault="00B10162" w:rsidP="00DF536C">
            <w:pPr>
              <w:pStyle w:val="formtext"/>
              <w:numPr>
                <w:ilvl w:val="0"/>
                <w:numId w:val="30"/>
              </w:numPr>
              <w:rPr>
                <w:rFonts w:ascii="Calibri" w:hAnsi="Calibri" w:cs="Calibri"/>
                <w:b w:val="0"/>
                <w:bCs w:val="0"/>
                <w:i w:val="0"/>
                <w:iCs w:val="0"/>
              </w:rPr>
            </w:pPr>
            <w:r>
              <w:rPr>
                <w:rFonts w:ascii="Calibri" w:hAnsi="Calibri" w:cs="Calibri"/>
                <w:b w:val="0"/>
                <w:bCs w:val="0"/>
                <w:i w:val="0"/>
                <w:iCs w:val="0"/>
              </w:rPr>
              <w:t>Establish a YFN Parent’s Committee (open to all 14 YFNs);</w:t>
            </w:r>
          </w:p>
          <w:p w:rsidR="00B10162" w:rsidRDefault="00B10162" w:rsidP="00DF536C">
            <w:pPr>
              <w:pStyle w:val="formtext"/>
              <w:numPr>
                <w:ilvl w:val="0"/>
                <w:numId w:val="30"/>
              </w:numPr>
              <w:rPr>
                <w:rFonts w:ascii="Calibri" w:hAnsi="Calibri" w:cs="Calibri"/>
                <w:b w:val="0"/>
                <w:bCs w:val="0"/>
                <w:i w:val="0"/>
                <w:iCs w:val="0"/>
              </w:rPr>
            </w:pPr>
            <w:r>
              <w:rPr>
                <w:rFonts w:ascii="Calibri" w:hAnsi="Calibri" w:cs="Calibri"/>
                <w:b w:val="0"/>
                <w:bCs w:val="0"/>
                <w:i w:val="0"/>
                <w:iCs w:val="0"/>
              </w:rPr>
              <w:t>Research best practices and initiatives in other jurisdictions;</w:t>
            </w:r>
          </w:p>
          <w:p w:rsidR="00B10162" w:rsidRDefault="00B10162" w:rsidP="00DF536C">
            <w:pPr>
              <w:pStyle w:val="formtext"/>
              <w:numPr>
                <w:ilvl w:val="0"/>
                <w:numId w:val="30"/>
              </w:numPr>
              <w:rPr>
                <w:rFonts w:ascii="Calibri" w:hAnsi="Calibri" w:cs="Calibri"/>
                <w:b w:val="0"/>
                <w:bCs w:val="0"/>
                <w:i w:val="0"/>
                <w:iCs w:val="0"/>
              </w:rPr>
            </w:pPr>
            <w:r>
              <w:rPr>
                <w:rFonts w:ascii="Calibri" w:hAnsi="Calibri" w:cs="Calibri"/>
                <w:b w:val="0"/>
                <w:bCs w:val="0"/>
                <w:i w:val="0"/>
                <w:iCs w:val="0"/>
              </w:rPr>
              <w:t>Develop a PES parent survey to establish baseline data;</w:t>
            </w:r>
          </w:p>
          <w:p w:rsidR="00B10162" w:rsidRDefault="00B10162" w:rsidP="00DF536C">
            <w:pPr>
              <w:pStyle w:val="formtext"/>
              <w:numPr>
                <w:ilvl w:val="0"/>
                <w:numId w:val="30"/>
              </w:numPr>
              <w:rPr>
                <w:rFonts w:ascii="Calibri" w:hAnsi="Calibri" w:cs="Calibri"/>
                <w:b w:val="0"/>
                <w:bCs w:val="0"/>
                <w:i w:val="0"/>
                <w:iCs w:val="0"/>
              </w:rPr>
            </w:pPr>
            <w:r>
              <w:rPr>
                <w:rFonts w:ascii="Calibri" w:hAnsi="Calibri" w:cs="Calibri"/>
                <w:b w:val="0"/>
                <w:bCs w:val="0"/>
                <w:i w:val="0"/>
                <w:iCs w:val="0"/>
              </w:rPr>
              <w:t>YFN Parent’s Committee to develop a community project with a local community service-provider (ie. Skookum Jim’s);</w:t>
            </w:r>
          </w:p>
          <w:p w:rsidR="00B10162" w:rsidRDefault="00B10162" w:rsidP="00DF536C">
            <w:pPr>
              <w:pStyle w:val="formtext"/>
              <w:numPr>
                <w:ilvl w:val="0"/>
                <w:numId w:val="30"/>
              </w:numPr>
              <w:rPr>
                <w:rFonts w:ascii="Calibri" w:hAnsi="Calibri" w:cs="Calibri"/>
                <w:b w:val="0"/>
                <w:bCs w:val="0"/>
                <w:i w:val="0"/>
                <w:iCs w:val="0"/>
              </w:rPr>
            </w:pPr>
            <w:r>
              <w:rPr>
                <w:rFonts w:ascii="Calibri" w:hAnsi="Calibri" w:cs="Calibri"/>
                <w:b w:val="0"/>
                <w:bCs w:val="0"/>
                <w:i w:val="0"/>
                <w:iCs w:val="0"/>
              </w:rPr>
              <w:t>Reporting;</w:t>
            </w:r>
          </w:p>
          <w:p w:rsidR="00B10162" w:rsidRDefault="00B10162" w:rsidP="00DF536C">
            <w:pPr>
              <w:pStyle w:val="formtext"/>
              <w:numPr>
                <w:ilvl w:val="0"/>
                <w:numId w:val="30"/>
              </w:numPr>
              <w:rPr>
                <w:rFonts w:ascii="Calibri" w:hAnsi="Calibri" w:cs="Calibri"/>
                <w:b w:val="0"/>
                <w:bCs w:val="0"/>
                <w:i w:val="0"/>
                <w:iCs w:val="0"/>
              </w:rPr>
            </w:pPr>
            <w:r>
              <w:rPr>
                <w:rFonts w:ascii="Calibri" w:hAnsi="Calibri" w:cs="Calibri"/>
                <w:b w:val="0"/>
                <w:bCs w:val="0"/>
                <w:i w:val="0"/>
                <w:iCs w:val="0"/>
              </w:rPr>
              <w:t>YFN Parent’s Committee to present at the YFN Education Summit 2015;</w:t>
            </w:r>
          </w:p>
          <w:p w:rsidR="00B10162" w:rsidRDefault="00B10162" w:rsidP="000A5AD5">
            <w:pPr>
              <w:pStyle w:val="formtext"/>
              <w:numPr>
                <w:ilvl w:val="0"/>
                <w:numId w:val="30"/>
              </w:numPr>
              <w:rPr>
                <w:rFonts w:ascii="Calibri" w:hAnsi="Calibri" w:cs="Calibri"/>
                <w:b w:val="0"/>
                <w:bCs w:val="0"/>
                <w:i w:val="0"/>
                <w:iCs w:val="0"/>
              </w:rPr>
            </w:pPr>
            <w:r>
              <w:rPr>
                <w:rFonts w:ascii="Calibri" w:hAnsi="Calibri" w:cs="Calibri"/>
                <w:b w:val="0"/>
                <w:bCs w:val="0"/>
                <w:i w:val="0"/>
                <w:iCs w:val="0"/>
              </w:rPr>
              <w:t>Secure long term funding.</w:t>
            </w:r>
          </w:p>
          <w:p w:rsidR="00B10162" w:rsidRPr="00713F2B" w:rsidRDefault="00B10162" w:rsidP="00713F2B">
            <w:pPr>
              <w:pStyle w:val="formtext"/>
              <w:rPr>
                <w:rFonts w:ascii="Calibri" w:hAnsi="Calibri" w:cs="Calibri"/>
                <w:i w:val="0"/>
                <w:iCs w:val="0"/>
              </w:rPr>
            </w:pPr>
            <w:r w:rsidRPr="00713F2B">
              <w:rPr>
                <w:rFonts w:ascii="Calibri" w:hAnsi="Calibri" w:cs="Calibri"/>
                <w:i w:val="0"/>
                <w:iCs w:val="0"/>
              </w:rPr>
              <w:t>Phase 2 (2015-16):</w:t>
            </w:r>
            <w:r>
              <w:rPr>
                <w:rFonts w:ascii="Calibri" w:hAnsi="Calibri" w:cs="Calibri"/>
                <w:i w:val="0"/>
                <w:iCs w:val="0"/>
              </w:rPr>
              <w:t xml:space="preserve"> PEP Implementation</w:t>
            </w:r>
          </w:p>
          <w:p w:rsidR="00B10162" w:rsidRDefault="00B10162" w:rsidP="00713F2B">
            <w:pPr>
              <w:pStyle w:val="formtext"/>
              <w:numPr>
                <w:ilvl w:val="0"/>
                <w:numId w:val="30"/>
              </w:numPr>
              <w:rPr>
                <w:rFonts w:ascii="Calibri" w:hAnsi="Calibri" w:cs="Calibri"/>
                <w:b w:val="0"/>
                <w:bCs w:val="0"/>
                <w:i w:val="0"/>
                <w:iCs w:val="0"/>
              </w:rPr>
            </w:pPr>
            <w:r>
              <w:rPr>
                <w:rFonts w:ascii="Calibri" w:hAnsi="Calibri" w:cs="Calibri"/>
                <w:b w:val="0"/>
                <w:bCs w:val="0"/>
                <w:i w:val="0"/>
                <w:iCs w:val="0"/>
              </w:rPr>
              <w:t>YFN Parent’s Committee to develop long-term plan with goals, targets, indicators;</w:t>
            </w:r>
          </w:p>
          <w:p w:rsidR="00B10162" w:rsidRDefault="00B10162" w:rsidP="004332AE">
            <w:pPr>
              <w:pStyle w:val="formtext"/>
              <w:numPr>
                <w:ilvl w:val="0"/>
                <w:numId w:val="30"/>
              </w:numPr>
              <w:rPr>
                <w:rFonts w:ascii="Calibri" w:hAnsi="Calibri" w:cs="Calibri"/>
                <w:b w:val="0"/>
                <w:bCs w:val="0"/>
                <w:i w:val="0"/>
                <w:iCs w:val="0"/>
              </w:rPr>
            </w:pPr>
            <w:r>
              <w:rPr>
                <w:rFonts w:ascii="Calibri" w:hAnsi="Calibri" w:cs="Calibri"/>
                <w:b w:val="0"/>
                <w:bCs w:val="0"/>
                <w:i w:val="0"/>
                <w:iCs w:val="0"/>
              </w:rPr>
              <w:t>YFN Parent’s Committee to develop and implement a pilot project (ie. Parent’s Club) in various communities;</w:t>
            </w:r>
          </w:p>
          <w:p w:rsidR="00B10162" w:rsidRDefault="00B10162" w:rsidP="00EF4D28">
            <w:pPr>
              <w:pStyle w:val="formtext"/>
              <w:numPr>
                <w:ilvl w:val="0"/>
                <w:numId w:val="30"/>
              </w:numPr>
              <w:rPr>
                <w:rFonts w:ascii="Calibri" w:hAnsi="Calibri" w:cs="Calibri"/>
                <w:b w:val="0"/>
                <w:bCs w:val="0"/>
                <w:i w:val="0"/>
                <w:iCs w:val="0"/>
              </w:rPr>
            </w:pPr>
            <w:r>
              <w:rPr>
                <w:rFonts w:ascii="Calibri" w:hAnsi="Calibri" w:cs="Calibri"/>
                <w:b w:val="0"/>
                <w:bCs w:val="0"/>
                <w:i w:val="0"/>
                <w:iCs w:val="0"/>
              </w:rPr>
              <w:t>Develop policy and protocol;</w:t>
            </w:r>
          </w:p>
          <w:p w:rsidR="00B10162" w:rsidRDefault="00B10162" w:rsidP="00EF4D28">
            <w:pPr>
              <w:pStyle w:val="formtext"/>
              <w:numPr>
                <w:ilvl w:val="0"/>
                <w:numId w:val="30"/>
              </w:numPr>
              <w:rPr>
                <w:rFonts w:ascii="Calibri" w:hAnsi="Calibri" w:cs="Calibri"/>
                <w:b w:val="0"/>
                <w:bCs w:val="0"/>
                <w:i w:val="0"/>
                <w:iCs w:val="0"/>
              </w:rPr>
            </w:pPr>
            <w:r>
              <w:rPr>
                <w:rFonts w:ascii="Calibri" w:hAnsi="Calibri" w:cs="Calibri"/>
                <w:b w:val="0"/>
                <w:bCs w:val="0"/>
                <w:i w:val="0"/>
                <w:iCs w:val="0"/>
              </w:rPr>
              <w:t>Project evaluation and reporting.</w:t>
            </w:r>
          </w:p>
          <w:p w:rsidR="00B10162" w:rsidRPr="000A5AD5" w:rsidRDefault="00B10162" w:rsidP="000A5AD5">
            <w:pPr>
              <w:pStyle w:val="formtext"/>
              <w:rPr>
                <w:rFonts w:ascii="Calibri" w:hAnsi="Calibri" w:cs="Calibri"/>
                <w:i w:val="0"/>
                <w:iCs w:val="0"/>
              </w:rPr>
            </w:pPr>
            <w:r w:rsidRPr="000A5AD5">
              <w:rPr>
                <w:rFonts w:ascii="Calibri" w:hAnsi="Calibri" w:cs="Calibri"/>
                <w:i w:val="0"/>
                <w:iCs w:val="0"/>
              </w:rPr>
              <w:t>Phase 3 (2016-17):</w:t>
            </w:r>
            <w:r>
              <w:rPr>
                <w:rFonts w:ascii="Calibri" w:hAnsi="Calibri" w:cs="Calibri"/>
                <w:i w:val="0"/>
                <w:iCs w:val="0"/>
              </w:rPr>
              <w:t xml:space="preserve"> PES Parent’s Club (or equivalent)</w:t>
            </w:r>
          </w:p>
          <w:p w:rsidR="00B10162" w:rsidRPr="00D725FE" w:rsidRDefault="00B10162" w:rsidP="004140CE">
            <w:pPr>
              <w:pStyle w:val="formtext"/>
              <w:numPr>
                <w:ilvl w:val="0"/>
                <w:numId w:val="31"/>
              </w:numPr>
              <w:tabs>
                <w:tab w:val="clear" w:pos="720"/>
              </w:tabs>
              <w:rPr>
                <w:rFonts w:ascii="Calibri" w:hAnsi="Calibri" w:cs="Calibri"/>
                <w:b w:val="0"/>
                <w:bCs w:val="0"/>
                <w:i w:val="0"/>
                <w:iCs w:val="0"/>
              </w:rPr>
            </w:pPr>
            <w:r w:rsidRPr="00FE51BF">
              <w:rPr>
                <w:rFonts w:ascii="Calibri" w:hAnsi="Calibri" w:cs="Calibri"/>
                <w:b w:val="0"/>
                <w:bCs w:val="0"/>
                <w:i w:val="0"/>
                <w:iCs w:val="0"/>
              </w:rPr>
              <w:t xml:space="preserve">Territory-wide, systemic, locally </w:t>
            </w:r>
            <w:r>
              <w:rPr>
                <w:rFonts w:ascii="Calibri" w:hAnsi="Calibri" w:cs="Calibri"/>
                <w:b w:val="0"/>
                <w:bCs w:val="0"/>
                <w:i w:val="0"/>
                <w:iCs w:val="0"/>
              </w:rPr>
              <w:t>determined</w:t>
            </w:r>
            <w:r w:rsidRPr="00FE51BF">
              <w:rPr>
                <w:rFonts w:ascii="Calibri" w:hAnsi="Calibri" w:cs="Calibri"/>
                <w:b w:val="0"/>
                <w:bCs w:val="0"/>
                <w:i w:val="0"/>
                <w:iCs w:val="0"/>
              </w:rPr>
              <w:t xml:space="preserve"> and administered program</w:t>
            </w:r>
            <w:r>
              <w:rPr>
                <w:rFonts w:ascii="Calibri" w:hAnsi="Calibri" w:cs="Calibri"/>
                <w:b w:val="0"/>
                <w:bCs w:val="0"/>
                <w:i w:val="0"/>
                <w:iCs w:val="0"/>
              </w:rPr>
              <w:t xml:space="preserve"> to be developed over Phase 1 and 2. </w:t>
            </w:r>
            <w:r w:rsidRPr="00FE51BF">
              <w:rPr>
                <w:rFonts w:ascii="Calibri" w:hAnsi="Calibri" w:cs="Calibri"/>
                <w:b w:val="0"/>
                <w:bCs w:val="0"/>
                <w:i w:val="0"/>
                <w:iCs w:val="0"/>
              </w:rPr>
              <w:t xml:space="preserve">  </w:t>
            </w:r>
          </w:p>
        </w:tc>
      </w:tr>
      <w:tr w:rsidR="00B10162" w:rsidRPr="00D725FE">
        <w:trPr>
          <w:trHeight w:val="470"/>
        </w:trPr>
        <w:tc>
          <w:tcPr>
            <w:tcW w:w="1620" w:type="dxa"/>
            <w:shd w:val="pct15" w:color="auto" w:fill="auto"/>
            <w:vAlign w:val="center"/>
          </w:tcPr>
          <w:p w:rsidR="00B10162" w:rsidRPr="00D725FE" w:rsidRDefault="00B10162" w:rsidP="00AD61D3">
            <w:pPr>
              <w:pStyle w:val="formtext"/>
              <w:rPr>
                <w:rFonts w:ascii="Calibri" w:hAnsi="Calibri" w:cs="Calibri"/>
              </w:rPr>
            </w:pPr>
            <w:r w:rsidRPr="00D725FE">
              <w:rPr>
                <w:rFonts w:ascii="Calibri" w:hAnsi="Calibri" w:cs="Calibri"/>
              </w:rPr>
              <w:t>Prepared By:</w:t>
            </w:r>
          </w:p>
        </w:tc>
        <w:tc>
          <w:tcPr>
            <w:tcW w:w="7785" w:type="dxa"/>
            <w:gridSpan w:val="3"/>
            <w:vAlign w:val="center"/>
          </w:tcPr>
          <w:p w:rsidR="00B10162" w:rsidRPr="00D725FE" w:rsidRDefault="00B10162" w:rsidP="00AD61D3">
            <w:pPr>
              <w:pStyle w:val="formtext"/>
              <w:rPr>
                <w:rFonts w:ascii="Calibri" w:hAnsi="Calibri" w:cs="Calibri"/>
                <w:b w:val="0"/>
                <w:bCs w:val="0"/>
                <w:i w:val="0"/>
                <w:iCs w:val="0"/>
              </w:rPr>
            </w:pPr>
            <w:r>
              <w:rPr>
                <w:rFonts w:ascii="Calibri" w:hAnsi="Calibri" w:cs="Calibri"/>
                <w:b w:val="0"/>
                <w:bCs w:val="0"/>
                <w:i w:val="0"/>
                <w:iCs w:val="0"/>
              </w:rPr>
              <w:t>Jennifer Wykes (CYFN Education)</w:t>
            </w:r>
          </w:p>
        </w:tc>
      </w:tr>
      <w:tr w:rsidR="00B10162" w:rsidRPr="00D725FE">
        <w:trPr>
          <w:trHeight w:val="470"/>
        </w:trPr>
        <w:tc>
          <w:tcPr>
            <w:tcW w:w="1620" w:type="dxa"/>
            <w:shd w:val="pct15" w:color="auto" w:fill="auto"/>
            <w:vAlign w:val="center"/>
          </w:tcPr>
          <w:p w:rsidR="00B10162" w:rsidRPr="00D725FE" w:rsidRDefault="00B10162" w:rsidP="00AD61D3">
            <w:pPr>
              <w:pStyle w:val="formtext"/>
              <w:rPr>
                <w:rFonts w:ascii="Calibri" w:hAnsi="Calibri" w:cs="Calibri"/>
              </w:rPr>
            </w:pPr>
            <w:r w:rsidRPr="00D725FE">
              <w:rPr>
                <w:rFonts w:ascii="Calibri" w:hAnsi="Calibri" w:cs="Calibri"/>
              </w:rPr>
              <w:t xml:space="preserve">Date: </w:t>
            </w:r>
          </w:p>
        </w:tc>
        <w:tc>
          <w:tcPr>
            <w:tcW w:w="3738" w:type="dxa"/>
            <w:vAlign w:val="center"/>
          </w:tcPr>
          <w:p w:rsidR="00B10162" w:rsidRPr="00D725FE" w:rsidRDefault="00B10162" w:rsidP="004E0382">
            <w:pPr>
              <w:pStyle w:val="formtext"/>
              <w:rPr>
                <w:rFonts w:ascii="Calibri" w:hAnsi="Calibri" w:cs="Calibri"/>
                <w:b w:val="0"/>
                <w:bCs w:val="0"/>
                <w:i w:val="0"/>
                <w:iCs w:val="0"/>
              </w:rPr>
            </w:pPr>
            <w:r>
              <w:rPr>
                <w:rFonts w:ascii="Calibri" w:hAnsi="Calibri" w:cs="Calibri"/>
                <w:b w:val="0"/>
                <w:bCs w:val="0"/>
                <w:i w:val="0"/>
                <w:iCs w:val="0"/>
              </w:rPr>
              <w:t>October 17, 2014</w:t>
            </w:r>
          </w:p>
        </w:tc>
        <w:tc>
          <w:tcPr>
            <w:tcW w:w="1311" w:type="dxa"/>
            <w:shd w:val="pct15" w:color="auto" w:fill="auto"/>
            <w:vAlign w:val="center"/>
          </w:tcPr>
          <w:p w:rsidR="00B10162" w:rsidRPr="00D725FE" w:rsidRDefault="00B10162" w:rsidP="00AD61D3">
            <w:pPr>
              <w:pStyle w:val="formtext"/>
              <w:rPr>
                <w:rFonts w:ascii="Calibri" w:hAnsi="Calibri" w:cs="Calibri"/>
              </w:rPr>
            </w:pPr>
            <w:r w:rsidRPr="00D725FE">
              <w:rPr>
                <w:rFonts w:ascii="Calibri" w:hAnsi="Calibri" w:cs="Calibri"/>
              </w:rPr>
              <w:t>Version:</w:t>
            </w:r>
          </w:p>
        </w:tc>
        <w:tc>
          <w:tcPr>
            <w:tcW w:w="2736" w:type="dxa"/>
          </w:tcPr>
          <w:p w:rsidR="00B10162" w:rsidRPr="00D725FE" w:rsidRDefault="00B10162" w:rsidP="00AD61D3">
            <w:pPr>
              <w:pStyle w:val="formtext"/>
              <w:rPr>
                <w:rFonts w:ascii="Calibri" w:hAnsi="Calibri" w:cs="Calibri"/>
                <w:b w:val="0"/>
                <w:bCs w:val="0"/>
                <w:i w:val="0"/>
                <w:iCs w:val="0"/>
              </w:rPr>
            </w:pPr>
            <w:r>
              <w:rPr>
                <w:rFonts w:ascii="Calibri" w:hAnsi="Calibri" w:cs="Calibri"/>
                <w:b w:val="0"/>
                <w:bCs w:val="0"/>
                <w:i w:val="0"/>
                <w:iCs w:val="0"/>
              </w:rPr>
              <w:t>2.0</w:t>
            </w:r>
          </w:p>
        </w:tc>
      </w:tr>
    </w:tbl>
    <w:p w:rsidR="00B10162" w:rsidRPr="00D725FE" w:rsidRDefault="00B10162">
      <w:pPr>
        <w:pStyle w:val="SectionHeading"/>
        <w:shd w:val="clear" w:color="auto" w:fill="FFFFFF"/>
        <w:rPr>
          <w:rFonts w:ascii="Calibri" w:hAnsi="Calibri" w:cs="Calibri"/>
          <w:b w:val="0"/>
          <w:bCs w:val="0"/>
          <w:i w:val="0"/>
          <w:iCs w:val="0"/>
        </w:rPr>
      </w:pPr>
      <w:bookmarkStart w:id="2" w:name="_Toc14516963"/>
    </w:p>
    <w:p w:rsidR="00B10162" w:rsidRPr="00D725FE" w:rsidRDefault="00B10162">
      <w:pPr>
        <w:pStyle w:val="SectionHeading"/>
        <w:numPr>
          <w:ilvl w:val="0"/>
          <w:numId w:val="25"/>
        </w:numPr>
        <w:shd w:val="pct15" w:color="auto" w:fill="FFFFFF"/>
        <w:rPr>
          <w:rFonts w:ascii="Calibri" w:hAnsi="Calibri" w:cs="Calibri"/>
          <w:i w:val="0"/>
          <w:iCs w:val="0"/>
        </w:rPr>
      </w:pPr>
      <w:r w:rsidRPr="00D725FE">
        <w:rPr>
          <w:rFonts w:ascii="Calibri" w:hAnsi="Calibri" w:cs="Calibri"/>
          <w:i w:val="0"/>
          <w:iCs w:val="0"/>
        </w:rPr>
        <w:t>P</w:t>
      </w:r>
      <w:bookmarkEnd w:id="2"/>
      <w:r w:rsidRPr="00D725FE">
        <w:rPr>
          <w:rFonts w:ascii="Calibri" w:hAnsi="Calibri" w:cs="Calibri"/>
          <w:i w:val="0"/>
          <w:iCs w:val="0"/>
        </w:rPr>
        <w:t>roject Summary</w:t>
      </w:r>
    </w:p>
    <w:p w:rsidR="00B10162" w:rsidRPr="00D725FE" w:rsidRDefault="00B10162" w:rsidP="00AD61D3">
      <w:pPr>
        <w:tabs>
          <w:tab w:val="left" w:pos="9000"/>
        </w:tabs>
        <w:rPr>
          <w:rFonts w:ascii="Calibri" w:hAnsi="Calibri" w:cs="Calibri"/>
          <w:sz w:val="22"/>
          <w:szCs w:val="22"/>
        </w:rPr>
      </w:pPr>
    </w:p>
    <w:tbl>
      <w:tblPr>
        <w:tblW w:w="95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13"/>
      </w:tblGrid>
      <w:tr w:rsidR="00B10162" w:rsidRPr="00D725FE">
        <w:trPr>
          <w:trHeight w:val="841"/>
        </w:trPr>
        <w:tc>
          <w:tcPr>
            <w:tcW w:w="9513" w:type="dxa"/>
          </w:tcPr>
          <w:p w:rsidR="00B10162" w:rsidRPr="00BC704B" w:rsidRDefault="00B10162" w:rsidP="008C75AB">
            <w:pPr>
              <w:rPr>
                <w:rFonts w:ascii="Calibri" w:hAnsi="Calibri" w:cs="Calibri"/>
              </w:rPr>
            </w:pPr>
            <w:r w:rsidRPr="00D725FE">
              <w:rPr>
                <w:rFonts w:ascii="Calibri" w:hAnsi="Calibri" w:cs="Calibri"/>
                <w:b/>
                <w:bCs/>
                <w:sz w:val="22"/>
                <w:szCs w:val="22"/>
              </w:rPr>
              <w:t>GOAL</w:t>
            </w:r>
            <w:r>
              <w:rPr>
                <w:rFonts w:ascii="Calibri" w:hAnsi="Calibri" w:cs="Calibri"/>
                <w:b/>
                <w:bCs/>
                <w:sz w:val="22"/>
                <w:szCs w:val="22"/>
              </w:rPr>
              <w:t xml:space="preserve">: </w:t>
            </w:r>
            <w:r>
              <w:rPr>
                <w:rFonts w:ascii="Calibri" w:hAnsi="Calibri" w:cs="Calibri"/>
                <w:sz w:val="22"/>
                <w:szCs w:val="22"/>
              </w:rPr>
              <w:t>To identify needs and provide supports to parents to improve student learning outcomes.</w:t>
            </w:r>
          </w:p>
          <w:p w:rsidR="00B10162" w:rsidRDefault="00B10162" w:rsidP="008C75AB">
            <w:pPr>
              <w:rPr>
                <w:rFonts w:ascii="Calibri" w:hAnsi="Calibri" w:cs="Calibri"/>
                <w:b/>
                <w:bCs/>
              </w:rPr>
            </w:pPr>
          </w:p>
          <w:p w:rsidR="00B10162" w:rsidRDefault="00B10162" w:rsidP="008C75AB">
            <w:pPr>
              <w:rPr>
                <w:rFonts w:ascii="Calibri" w:hAnsi="Calibri" w:cs="Calibri"/>
                <w:b/>
                <w:bCs/>
              </w:rPr>
            </w:pPr>
            <w:r>
              <w:rPr>
                <w:rFonts w:ascii="Calibri" w:hAnsi="Calibri" w:cs="Calibri"/>
                <w:b/>
                <w:bCs/>
                <w:sz w:val="22"/>
                <w:szCs w:val="22"/>
              </w:rPr>
              <w:t>OBJECTIVES:</w:t>
            </w:r>
          </w:p>
          <w:p w:rsidR="00B10162" w:rsidRPr="00D14395" w:rsidRDefault="00B10162" w:rsidP="00CD6594">
            <w:pPr>
              <w:numPr>
                <w:ilvl w:val="0"/>
                <w:numId w:val="28"/>
              </w:numPr>
              <w:rPr>
                <w:rFonts w:ascii="Calibri" w:hAnsi="Calibri" w:cs="Calibri"/>
              </w:rPr>
            </w:pPr>
            <w:r w:rsidRPr="00D725FE">
              <w:rPr>
                <w:rFonts w:ascii="Calibri" w:hAnsi="Calibri" w:cs="Calibri"/>
                <w:sz w:val="22"/>
                <w:szCs w:val="22"/>
              </w:rPr>
              <w:t xml:space="preserve">To </w:t>
            </w:r>
            <w:r>
              <w:rPr>
                <w:rFonts w:ascii="Calibri" w:hAnsi="Calibri" w:cs="Calibri"/>
                <w:sz w:val="22"/>
                <w:szCs w:val="22"/>
              </w:rPr>
              <w:t xml:space="preserve">identify the social, economic, political, cultural and any other </w:t>
            </w:r>
            <w:r w:rsidRPr="0075001A">
              <w:rPr>
                <w:rFonts w:ascii="Calibri" w:hAnsi="Calibri" w:cs="Calibri"/>
                <w:b/>
                <w:bCs/>
                <w:i/>
                <w:iCs/>
                <w:sz w:val="22"/>
                <w:szCs w:val="22"/>
              </w:rPr>
              <w:t>barriers</w:t>
            </w:r>
            <w:r w:rsidRPr="0075001A">
              <w:rPr>
                <w:rFonts w:ascii="Calibri" w:hAnsi="Calibri" w:cs="Calibri"/>
                <w:i/>
                <w:iCs/>
                <w:sz w:val="22"/>
                <w:szCs w:val="22"/>
              </w:rPr>
              <w:t xml:space="preserve"> </w:t>
            </w:r>
            <w:r>
              <w:rPr>
                <w:rFonts w:ascii="Calibri" w:hAnsi="Calibri" w:cs="Calibri"/>
                <w:sz w:val="22"/>
                <w:szCs w:val="22"/>
              </w:rPr>
              <w:t>(local and central) confronting YFN parents that reduce their ability and capacity to fully support their children in school;</w:t>
            </w:r>
          </w:p>
          <w:p w:rsidR="00B10162" w:rsidRPr="00A76F08" w:rsidRDefault="00B10162" w:rsidP="00CD6594">
            <w:pPr>
              <w:numPr>
                <w:ilvl w:val="0"/>
                <w:numId w:val="28"/>
              </w:numPr>
              <w:rPr>
                <w:rFonts w:ascii="Calibri" w:hAnsi="Calibri" w:cs="Calibri"/>
              </w:rPr>
            </w:pPr>
            <w:r>
              <w:rPr>
                <w:rFonts w:ascii="Calibri" w:hAnsi="Calibri" w:cs="Calibri"/>
                <w:sz w:val="22"/>
                <w:szCs w:val="22"/>
              </w:rPr>
              <w:t xml:space="preserve">To identify the </w:t>
            </w:r>
            <w:r w:rsidRPr="0075001A">
              <w:rPr>
                <w:rFonts w:ascii="Calibri" w:hAnsi="Calibri" w:cs="Calibri"/>
                <w:b/>
                <w:bCs/>
                <w:i/>
                <w:iCs/>
                <w:sz w:val="22"/>
                <w:szCs w:val="22"/>
              </w:rPr>
              <w:t>needs</w:t>
            </w:r>
            <w:r>
              <w:rPr>
                <w:rFonts w:ascii="Calibri" w:hAnsi="Calibri" w:cs="Calibri"/>
                <w:sz w:val="22"/>
                <w:szCs w:val="22"/>
              </w:rPr>
              <w:t xml:space="preserve"> (local and central) of YFN parents and support their capacity in meeting the educational and developmental requirements of their children, especially as pertains to </w:t>
            </w:r>
            <w:r>
              <w:rPr>
                <w:rFonts w:ascii="Calibri" w:hAnsi="Calibri" w:cs="Calibri"/>
                <w:sz w:val="22"/>
                <w:szCs w:val="22"/>
              </w:rPr>
              <w:lastRenderedPageBreak/>
              <w:t>early learning;</w:t>
            </w:r>
          </w:p>
          <w:p w:rsidR="00B10162" w:rsidRPr="000C296A" w:rsidRDefault="00B10162" w:rsidP="00CD6594">
            <w:pPr>
              <w:numPr>
                <w:ilvl w:val="0"/>
                <w:numId w:val="28"/>
              </w:numPr>
              <w:rPr>
                <w:rFonts w:ascii="Calibri" w:hAnsi="Calibri" w:cs="Calibri"/>
              </w:rPr>
            </w:pPr>
            <w:r>
              <w:rPr>
                <w:rFonts w:ascii="Calibri" w:hAnsi="Calibri" w:cs="Calibri"/>
                <w:sz w:val="22"/>
                <w:szCs w:val="22"/>
              </w:rPr>
              <w:t>To facilitate learning, capacity and community-building opportunities for parents to help improve their children’s school readiness and the transition between early learning and elementary;</w:t>
            </w:r>
          </w:p>
          <w:p w:rsidR="00B10162" w:rsidRPr="0075001A" w:rsidRDefault="00B10162" w:rsidP="00835322">
            <w:pPr>
              <w:numPr>
                <w:ilvl w:val="0"/>
                <w:numId w:val="28"/>
              </w:numPr>
              <w:rPr>
                <w:rFonts w:ascii="Calibri" w:hAnsi="Calibri" w:cs="Calibri"/>
              </w:rPr>
            </w:pPr>
            <w:r>
              <w:rPr>
                <w:rFonts w:ascii="Calibri" w:hAnsi="Calibri" w:cs="Calibri"/>
                <w:sz w:val="22"/>
                <w:szCs w:val="22"/>
              </w:rPr>
              <w:t>To facilitate parental involvement in the schools and in decision-making processes and create avenues for their input, thereby assisting schools in meeting and the educational needs of their children;</w:t>
            </w:r>
          </w:p>
          <w:p w:rsidR="00B10162" w:rsidRPr="0075001A" w:rsidRDefault="00B10162" w:rsidP="00CD6594">
            <w:pPr>
              <w:numPr>
                <w:ilvl w:val="0"/>
                <w:numId w:val="28"/>
              </w:numPr>
              <w:rPr>
                <w:rFonts w:ascii="Calibri" w:hAnsi="Calibri" w:cs="Calibri"/>
              </w:rPr>
            </w:pPr>
            <w:r>
              <w:rPr>
                <w:rFonts w:ascii="Calibri" w:hAnsi="Calibri" w:cs="Calibri"/>
                <w:sz w:val="22"/>
                <w:szCs w:val="22"/>
              </w:rPr>
              <w:t>To create avenues to have parents’ voices heard at the education table;</w:t>
            </w:r>
          </w:p>
          <w:p w:rsidR="00B10162" w:rsidRDefault="00B10162" w:rsidP="008C75AB">
            <w:pPr>
              <w:rPr>
                <w:rFonts w:ascii="Calibri" w:hAnsi="Calibri" w:cs="Calibri"/>
              </w:rPr>
            </w:pPr>
          </w:p>
          <w:p w:rsidR="00B10162" w:rsidRPr="00D725FE" w:rsidRDefault="00B10162" w:rsidP="008C75AB">
            <w:pPr>
              <w:rPr>
                <w:rFonts w:ascii="Calibri" w:hAnsi="Calibri" w:cs="Calibri"/>
                <w:lang w:val="en-CA"/>
              </w:rPr>
            </w:pPr>
            <w:r w:rsidRPr="00D725FE">
              <w:rPr>
                <w:rFonts w:ascii="Calibri" w:hAnsi="Calibri" w:cs="Calibri"/>
                <w:b/>
                <w:bCs/>
                <w:sz w:val="22"/>
                <w:szCs w:val="22"/>
              </w:rPr>
              <w:t>RATIONALE:</w:t>
            </w:r>
          </w:p>
          <w:p w:rsidR="00B10162" w:rsidRDefault="00B10162" w:rsidP="000C3EC0">
            <w:pPr>
              <w:numPr>
                <w:ilvl w:val="0"/>
                <w:numId w:val="29"/>
              </w:numPr>
              <w:rPr>
                <w:rFonts w:ascii="Calibri" w:hAnsi="Calibri" w:cs="Calibri"/>
              </w:rPr>
            </w:pPr>
            <w:r>
              <w:rPr>
                <w:rFonts w:ascii="Calibri" w:hAnsi="Calibri" w:cs="Calibri"/>
                <w:sz w:val="22"/>
                <w:szCs w:val="22"/>
              </w:rPr>
              <w:t xml:space="preserve">As is commonly known and as reported in various contemporary and past reports, the achievement gap between First Nation and non-First Nation students continues to persist in Yukon’s public education system.  This project focuses on one of the top priorities identified at the YFN Education Summit (2013) as well as a common thread that runs throughout the YFN Joint Education Action Plan (2014); that is, the recognition of the crucial role parents play in determining student outcomes.  It is readily acknowledged that supportive home environments and parent empowerment and engagement are essential to the work of closing the education achievement gap.  This project aims to enhance parental engagement both in terms of their participation in their children’s educational experiences in the home as well as in Yukon schools.         </w:t>
            </w:r>
          </w:p>
          <w:p w:rsidR="00B10162" w:rsidRDefault="00B10162" w:rsidP="008C75AB">
            <w:pPr>
              <w:rPr>
                <w:rFonts w:ascii="Calibri" w:hAnsi="Calibri" w:cs="Calibri"/>
                <w:b/>
                <w:bCs/>
                <w:lang w:val="en-CA"/>
              </w:rPr>
            </w:pPr>
          </w:p>
          <w:p w:rsidR="00B10162" w:rsidRDefault="00B10162" w:rsidP="008C75AB">
            <w:pPr>
              <w:rPr>
                <w:rFonts w:ascii="Calibri" w:hAnsi="Calibri" w:cs="Calibri"/>
                <w:b/>
                <w:bCs/>
                <w:lang w:val="en-CA"/>
              </w:rPr>
            </w:pPr>
            <w:r>
              <w:rPr>
                <w:rFonts w:ascii="Calibri" w:hAnsi="Calibri" w:cs="Calibri"/>
                <w:b/>
                <w:bCs/>
                <w:sz w:val="22"/>
                <w:szCs w:val="22"/>
                <w:lang w:val="en-CA"/>
              </w:rPr>
              <w:t>DELIVERABLES</w:t>
            </w:r>
            <w:r w:rsidRPr="00D725FE">
              <w:rPr>
                <w:rFonts w:ascii="Calibri" w:hAnsi="Calibri" w:cs="Calibri"/>
                <w:b/>
                <w:bCs/>
                <w:sz w:val="22"/>
                <w:szCs w:val="22"/>
                <w:lang w:val="en-CA"/>
              </w:rPr>
              <w:t>:</w:t>
            </w:r>
          </w:p>
          <w:p w:rsidR="00B10162" w:rsidRDefault="00B10162" w:rsidP="00DF75D7">
            <w:pPr>
              <w:numPr>
                <w:ilvl w:val="0"/>
                <w:numId w:val="29"/>
              </w:numPr>
              <w:rPr>
                <w:rFonts w:ascii="Calibri" w:hAnsi="Calibri" w:cs="Calibri"/>
                <w:lang w:val="en-CA"/>
              </w:rPr>
            </w:pPr>
            <w:r>
              <w:rPr>
                <w:rFonts w:ascii="Calibri" w:hAnsi="Calibri" w:cs="Calibri"/>
                <w:sz w:val="22"/>
                <w:szCs w:val="22"/>
                <w:lang w:val="en-CA"/>
              </w:rPr>
              <w:t>Established P</w:t>
            </w:r>
            <w:r w:rsidRPr="00DF75D7">
              <w:rPr>
                <w:rFonts w:ascii="Calibri" w:hAnsi="Calibri" w:cs="Calibri"/>
                <w:sz w:val="22"/>
                <w:szCs w:val="22"/>
                <w:lang w:val="en-CA"/>
              </w:rPr>
              <w:t>arent’</w:t>
            </w:r>
            <w:r>
              <w:rPr>
                <w:rFonts w:ascii="Calibri" w:hAnsi="Calibri" w:cs="Calibri"/>
                <w:sz w:val="22"/>
                <w:szCs w:val="22"/>
                <w:lang w:val="en-CA"/>
              </w:rPr>
              <w:t>s C</w:t>
            </w:r>
            <w:r w:rsidRPr="00DF75D7">
              <w:rPr>
                <w:rFonts w:ascii="Calibri" w:hAnsi="Calibri" w:cs="Calibri"/>
                <w:sz w:val="22"/>
                <w:szCs w:val="22"/>
                <w:lang w:val="en-CA"/>
              </w:rPr>
              <w:t>ommittee</w:t>
            </w:r>
            <w:r>
              <w:rPr>
                <w:rFonts w:ascii="Calibri" w:hAnsi="Calibri" w:cs="Calibri"/>
                <w:sz w:val="22"/>
                <w:szCs w:val="22"/>
                <w:lang w:val="en-CA"/>
              </w:rPr>
              <w:t xml:space="preserve"> with a TOR</w:t>
            </w:r>
          </w:p>
          <w:p w:rsidR="00B10162" w:rsidRDefault="00B10162" w:rsidP="00DF75D7">
            <w:pPr>
              <w:numPr>
                <w:ilvl w:val="0"/>
                <w:numId w:val="29"/>
              </w:numPr>
              <w:rPr>
                <w:rFonts w:ascii="Calibri" w:hAnsi="Calibri" w:cs="Calibri"/>
                <w:lang w:val="en-CA"/>
              </w:rPr>
            </w:pPr>
            <w:r>
              <w:rPr>
                <w:rFonts w:ascii="Calibri" w:hAnsi="Calibri" w:cs="Calibri"/>
                <w:sz w:val="22"/>
                <w:szCs w:val="22"/>
                <w:lang w:val="en-CA"/>
              </w:rPr>
              <w:t>PES Survey</w:t>
            </w:r>
          </w:p>
          <w:p w:rsidR="00B10162" w:rsidRDefault="00B10162" w:rsidP="00DF75D7">
            <w:pPr>
              <w:numPr>
                <w:ilvl w:val="0"/>
                <w:numId w:val="29"/>
              </w:numPr>
              <w:rPr>
                <w:rFonts w:ascii="Calibri" w:hAnsi="Calibri" w:cs="Calibri"/>
                <w:lang w:val="en-CA"/>
              </w:rPr>
            </w:pPr>
            <w:r>
              <w:rPr>
                <w:rFonts w:ascii="Calibri" w:hAnsi="Calibri" w:cs="Calibri"/>
                <w:sz w:val="22"/>
                <w:szCs w:val="22"/>
                <w:lang w:val="en-CA"/>
              </w:rPr>
              <w:t>Community Project (as determined by the Committee and local partner)</w:t>
            </w:r>
          </w:p>
          <w:p w:rsidR="00B10162" w:rsidRDefault="00B10162" w:rsidP="00DF75D7">
            <w:pPr>
              <w:numPr>
                <w:ilvl w:val="0"/>
                <w:numId w:val="29"/>
              </w:numPr>
              <w:rPr>
                <w:rFonts w:ascii="Calibri" w:hAnsi="Calibri" w:cs="Calibri"/>
                <w:lang w:val="en-CA"/>
              </w:rPr>
            </w:pPr>
            <w:r>
              <w:rPr>
                <w:rFonts w:ascii="Calibri" w:hAnsi="Calibri" w:cs="Calibri"/>
                <w:sz w:val="22"/>
                <w:szCs w:val="22"/>
                <w:lang w:val="en-CA"/>
              </w:rPr>
              <w:t>PES Report and multi-media presentation</w:t>
            </w:r>
          </w:p>
          <w:p w:rsidR="00B10162" w:rsidRPr="00CD6594" w:rsidRDefault="00B10162" w:rsidP="00EF4D28">
            <w:pPr>
              <w:rPr>
                <w:rFonts w:ascii="Calibri" w:hAnsi="Calibri" w:cs="Calibri"/>
                <w:lang w:val="en-CA"/>
              </w:rPr>
            </w:pPr>
            <w:r w:rsidRPr="00D725FE">
              <w:rPr>
                <w:rFonts w:ascii="Calibri" w:hAnsi="Calibri" w:cs="Calibri"/>
                <w:sz w:val="22"/>
                <w:szCs w:val="22"/>
              </w:rPr>
              <w:t xml:space="preserve"> </w:t>
            </w:r>
          </w:p>
        </w:tc>
      </w:tr>
    </w:tbl>
    <w:p w:rsidR="00B10162" w:rsidRPr="00D725FE" w:rsidRDefault="00B10162">
      <w:pPr>
        <w:pStyle w:val="formtext-small"/>
        <w:spacing w:before="0"/>
        <w:rPr>
          <w:rFonts w:ascii="Calibri" w:hAnsi="Calibri" w:cs="Calibri"/>
          <w:sz w:val="22"/>
          <w:szCs w:val="22"/>
        </w:rPr>
      </w:pPr>
    </w:p>
    <w:p w:rsidR="00B10162" w:rsidRPr="00D725FE" w:rsidRDefault="00B10162" w:rsidP="00AD61D3">
      <w:pPr>
        <w:pStyle w:val="Heading4"/>
        <w:numPr>
          <w:ilvl w:val="0"/>
          <w:numId w:val="26"/>
        </w:numPr>
        <w:rPr>
          <w:rFonts w:ascii="Calibri" w:hAnsi="Calibri" w:cs="Calibri"/>
          <w:sz w:val="22"/>
          <w:szCs w:val="22"/>
        </w:rPr>
      </w:pPr>
      <w:r w:rsidRPr="00D725FE">
        <w:rPr>
          <w:rFonts w:ascii="Calibri" w:hAnsi="Calibri" w:cs="Calibri"/>
          <w:sz w:val="22"/>
          <w:szCs w:val="22"/>
        </w:rPr>
        <w:t>Project Scope</w:t>
      </w:r>
    </w:p>
    <w:p w:rsidR="00B10162" w:rsidRPr="00D725FE" w:rsidRDefault="00B10162" w:rsidP="00AD61D3">
      <w:pPr>
        <w:pStyle w:val="Instructions"/>
        <w:rPr>
          <w:rFonts w:ascii="Calibri" w:hAnsi="Calibri" w:cs="Calibri"/>
          <w:sz w:val="22"/>
          <w:szCs w:val="22"/>
        </w:rPr>
      </w:pPr>
    </w:p>
    <w:tbl>
      <w:tblPr>
        <w:tblW w:w="9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B10162" w:rsidRPr="00D725FE">
        <w:trPr>
          <w:trHeight w:val="1635"/>
        </w:trPr>
        <w:tc>
          <w:tcPr>
            <w:tcW w:w="9456" w:type="dxa"/>
          </w:tcPr>
          <w:p w:rsidR="00B10162" w:rsidRPr="00D725FE" w:rsidRDefault="00B10162" w:rsidP="00AD61D3">
            <w:pPr>
              <w:pStyle w:val="ListParagraph"/>
              <w:ind w:left="360"/>
            </w:pPr>
          </w:p>
        </w:tc>
      </w:tr>
    </w:tbl>
    <w:p w:rsidR="00B10162" w:rsidRPr="00D725FE" w:rsidRDefault="00B10162" w:rsidP="00AD61D3">
      <w:pPr>
        <w:rPr>
          <w:rFonts w:ascii="Calibri" w:hAnsi="Calibri" w:cs="Calibri"/>
          <w:sz w:val="22"/>
          <w:szCs w:val="22"/>
        </w:rPr>
      </w:pPr>
    </w:p>
    <w:p w:rsidR="00B10162" w:rsidRPr="00D725FE" w:rsidRDefault="00B10162" w:rsidP="00AD61D3">
      <w:pPr>
        <w:pStyle w:val="Heading4"/>
        <w:numPr>
          <w:ilvl w:val="0"/>
          <w:numId w:val="26"/>
        </w:numPr>
        <w:rPr>
          <w:rFonts w:ascii="Calibri" w:hAnsi="Calibri" w:cs="Calibri"/>
          <w:sz w:val="22"/>
          <w:szCs w:val="22"/>
        </w:rPr>
      </w:pPr>
      <w:r>
        <w:rPr>
          <w:rFonts w:ascii="Calibri" w:hAnsi="Calibri" w:cs="Calibri"/>
          <w:sz w:val="22"/>
          <w:szCs w:val="22"/>
        </w:rPr>
        <w:t xml:space="preserve">Phase 1: </w:t>
      </w:r>
      <w:r w:rsidRPr="00D725FE">
        <w:rPr>
          <w:rFonts w:ascii="Calibri" w:hAnsi="Calibri" w:cs="Calibri"/>
          <w:sz w:val="22"/>
          <w:szCs w:val="22"/>
        </w:rPr>
        <w:t>Project Milestones</w:t>
      </w:r>
    </w:p>
    <w:p w:rsidR="00B10162" w:rsidRPr="00D725FE" w:rsidRDefault="00B10162">
      <w:pPr>
        <w:rPr>
          <w:rFonts w:ascii="Calibri" w:hAnsi="Calibri" w:cs="Calibri"/>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
        <w:gridCol w:w="2720"/>
        <w:gridCol w:w="2176"/>
        <w:gridCol w:w="3767"/>
      </w:tblGrid>
      <w:tr w:rsidR="00B10162" w:rsidRPr="00A26307">
        <w:tc>
          <w:tcPr>
            <w:tcW w:w="687" w:type="dxa"/>
          </w:tcPr>
          <w:p w:rsidR="00B10162" w:rsidRPr="00BD35A9" w:rsidRDefault="00B10162" w:rsidP="00835322">
            <w:pPr>
              <w:pStyle w:val="TOC3"/>
            </w:pPr>
            <w:r w:rsidRPr="00BD35A9">
              <w:t>#</w:t>
            </w:r>
          </w:p>
        </w:tc>
        <w:tc>
          <w:tcPr>
            <w:tcW w:w="2720" w:type="dxa"/>
          </w:tcPr>
          <w:p w:rsidR="00B10162" w:rsidRPr="00BD35A9" w:rsidRDefault="00B10162" w:rsidP="00835322">
            <w:pPr>
              <w:pStyle w:val="TOC3"/>
            </w:pPr>
            <w:r w:rsidRPr="00BD35A9">
              <w:t>Action Item</w:t>
            </w:r>
          </w:p>
        </w:tc>
        <w:tc>
          <w:tcPr>
            <w:tcW w:w="2176" w:type="dxa"/>
          </w:tcPr>
          <w:p w:rsidR="00B10162" w:rsidRPr="00BD35A9" w:rsidRDefault="00B10162" w:rsidP="00835322">
            <w:pPr>
              <w:pStyle w:val="TOC3"/>
            </w:pPr>
            <w:r w:rsidRPr="00BD35A9">
              <w:t>Date</w:t>
            </w:r>
          </w:p>
        </w:tc>
        <w:tc>
          <w:tcPr>
            <w:tcW w:w="3767" w:type="dxa"/>
          </w:tcPr>
          <w:p w:rsidR="00B10162" w:rsidRPr="00BD35A9" w:rsidRDefault="00B10162" w:rsidP="00835322">
            <w:pPr>
              <w:pStyle w:val="TOC3"/>
            </w:pPr>
            <w:r w:rsidRPr="00BD35A9">
              <w:t>Lead</w:t>
            </w:r>
          </w:p>
        </w:tc>
      </w:tr>
      <w:tr w:rsidR="00B10162" w:rsidRPr="00A26307">
        <w:tc>
          <w:tcPr>
            <w:tcW w:w="687" w:type="dxa"/>
          </w:tcPr>
          <w:p w:rsidR="00B10162" w:rsidRPr="00BD35A9" w:rsidRDefault="00B10162" w:rsidP="00835322">
            <w:pPr>
              <w:pStyle w:val="TOC3"/>
            </w:pPr>
            <w:r>
              <w:t>1</w:t>
            </w:r>
          </w:p>
        </w:tc>
        <w:tc>
          <w:tcPr>
            <w:tcW w:w="2720" w:type="dxa"/>
          </w:tcPr>
          <w:p w:rsidR="00B10162" w:rsidRPr="00835322" w:rsidRDefault="00B10162" w:rsidP="00835322">
            <w:pPr>
              <w:pStyle w:val="TOC3"/>
            </w:pPr>
            <w:r w:rsidRPr="00835322">
              <w:t>FNEC  meeting</w:t>
            </w:r>
            <w:r>
              <w:t xml:space="preserve"> – review of Project Charter and gain feedback </w:t>
            </w:r>
          </w:p>
        </w:tc>
        <w:tc>
          <w:tcPr>
            <w:tcW w:w="2176" w:type="dxa"/>
          </w:tcPr>
          <w:p w:rsidR="00B10162" w:rsidRPr="00BD35A9" w:rsidRDefault="00B10162" w:rsidP="00835322">
            <w:pPr>
              <w:pStyle w:val="TOC3"/>
            </w:pPr>
            <w:r>
              <w:t>Oct 21-23</w:t>
            </w:r>
          </w:p>
        </w:tc>
        <w:tc>
          <w:tcPr>
            <w:tcW w:w="3767" w:type="dxa"/>
          </w:tcPr>
          <w:p w:rsidR="00B10162" w:rsidRPr="00BD35A9" w:rsidRDefault="00B10162" w:rsidP="00835322">
            <w:pPr>
              <w:pStyle w:val="TOC3"/>
            </w:pPr>
            <w:r>
              <w:t>Jennifer Wykes</w:t>
            </w:r>
          </w:p>
        </w:tc>
      </w:tr>
      <w:tr w:rsidR="00B10162" w:rsidRPr="00A26307">
        <w:tc>
          <w:tcPr>
            <w:tcW w:w="687" w:type="dxa"/>
          </w:tcPr>
          <w:p w:rsidR="00B10162" w:rsidRPr="00BD35A9" w:rsidRDefault="00B10162" w:rsidP="00835322">
            <w:pPr>
              <w:pStyle w:val="TOC3"/>
            </w:pPr>
            <w:r>
              <w:t>2</w:t>
            </w:r>
          </w:p>
        </w:tc>
        <w:tc>
          <w:tcPr>
            <w:tcW w:w="2720" w:type="dxa"/>
          </w:tcPr>
          <w:p w:rsidR="00B10162" w:rsidRPr="00835322" w:rsidRDefault="00B10162" w:rsidP="00835322">
            <w:pPr>
              <w:pStyle w:val="TOC3"/>
            </w:pPr>
            <w:r>
              <w:t>Develop a draft TOR for a Parents’ Committee</w:t>
            </w:r>
            <w:r w:rsidRPr="00835322">
              <w:t xml:space="preserve">  </w:t>
            </w:r>
          </w:p>
        </w:tc>
        <w:tc>
          <w:tcPr>
            <w:tcW w:w="2176" w:type="dxa"/>
          </w:tcPr>
          <w:p w:rsidR="00B10162" w:rsidRPr="00BD35A9" w:rsidRDefault="00B10162" w:rsidP="00835322">
            <w:pPr>
              <w:pStyle w:val="TOC3"/>
            </w:pPr>
          </w:p>
        </w:tc>
        <w:tc>
          <w:tcPr>
            <w:tcW w:w="3767" w:type="dxa"/>
          </w:tcPr>
          <w:p w:rsidR="00B10162" w:rsidRPr="00BD35A9" w:rsidRDefault="00B10162" w:rsidP="00835322">
            <w:pPr>
              <w:pStyle w:val="TOC3"/>
            </w:pPr>
            <w:r>
              <w:t>Contractor/Jennifer Wykes</w:t>
            </w:r>
            <w:r w:rsidRPr="00BD35A9">
              <w:t xml:space="preserve"> </w:t>
            </w:r>
          </w:p>
        </w:tc>
      </w:tr>
      <w:tr w:rsidR="00B10162" w:rsidRPr="00A26307">
        <w:tc>
          <w:tcPr>
            <w:tcW w:w="687" w:type="dxa"/>
          </w:tcPr>
          <w:p w:rsidR="00B10162" w:rsidRPr="00BD35A9" w:rsidRDefault="00B10162" w:rsidP="00835322">
            <w:pPr>
              <w:pStyle w:val="TOC3"/>
            </w:pPr>
            <w:r>
              <w:t>3</w:t>
            </w:r>
          </w:p>
        </w:tc>
        <w:tc>
          <w:tcPr>
            <w:tcW w:w="2720" w:type="dxa"/>
          </w:tcPr>
          <w:p w:rsidR="00B10162" w:rsidRPr="00835322" w:rsidRDefault="00B10162" w:rsidP="00835322">
            <w:pPr>
              <w:pStyle w:val="TOC3"/>
            </w:pPr>
            <w:r>
              <w:t>CELC/ESW/EOC videoconference - review of Project Charter and TOR</w:t>
            </w:r>
          </w:p>
        </w:tc>
        <w:tc>
          <w:tcPr>
            <w:tcW w:w="2176" w:type="dxa"/>
          </w:tcPr>
          <w:p w:rsidR="00B10162" w:rsidRPr="00BD35A9" w:rsidRDefault="00B10162" w:rsidP="00835322">
            <w:pPr>
              <w:pStyle w:val="TOC3"/>
            </w:pPr>
          </w:p>
        </w:tc>
        <w:tc>
          <w:tcPr>
            <w:tcW w:w="3767" w:type="dxa"/>
          </w:tcPr>
          <w:p w:rsidR="00B10162" w:rsidRPr="00BD35A9" w:rsidRDefault="00B10162" w:rsidP="00835322">
            <w:pPr>
              <w:pStyle w:val="TOC3"/>
            </w:pPr>
            <w:r>
              <w:t>Contractor/Jennifer Wykes</w:t>
            </w:r>
          </w:p>
        </w:tc>
      </w:tr>
      <w:tr w:rsidR="00B10162" w:rsidRPr="00A26307">
        <w:tc>
          <w:tcPr>
            <w:tcW w:w="687" w:type="dxa"/>
          </w:tcPr>
          <w:p w:rsidR="00B10162" w:rsidRPr="00BD35A9" w:rsidRDefault="00B10162" w:rsidP="00835322">
            <w:pPr>
              <w:pStyle w:val="TOC3"/>
            </w:pPr>
            <w:r>
              <w:lastRenderedPageBreak/>
              <w:t>4</w:t>
            </w:r>
          </w:p>
        </w:tc>
        <w:tc>
          <w:tcPr>
            <w:tcW w:w="2720" w:type="dxa"/>
          </w:tcPr>
          <w:p w:rsidR="00B10162" w:rsidRDefault="00B10162" w:rsidP="00835322">
            <w:pPr>
              <w:pStyle w:val="TOC3"/>
            </w:pPr>
            <w:r w:rsidRPr="00835322">
              <w:t>Parent</w:t>
            </w:r>
            <w:r>
              <w:t>s</w:t>
            </w:r>
            <w:r w:rsidRPr="00835322">
              <w:t xml:space="preserve"> Committee </w:t>
            </w:r>
            <w:r>
              <w:t xml:space="preserve">Meeting -  </w:t>
            </w:r>
          </w:p>
          <w:p w:rsidR="00B10162" w:rsidRDefault="00B10162" w:rsidP="00975084">
            <w:pPr>
              <w:pStyle w:val="TOC3"/>
            </w:pPr>
            <w:r>
              <w:t>Develop a parent survey to identify barriers and needs and establish baseline data;</w:t>
            </w:r>
          </w:p>
          <w:p w:rsidR="00B10162" w:rsidRPr="00835322" w:rsidRDefault="00B10162" w:rsidP="00975084">
            <w:pPr>
              <w:pStyle w:val="TOC3"/>
            </w:pPr>
            <w:r>
              <w:t xml:space="preserve">Develop a community project. </w:t>
            </w:r>
          </w:p>
        </w:tc>
        <w:tc>
          <w:tcPr>
            <w:tcW w:w="2176" w:type="dxa"/>
          </w:tcPr>
          <w:p w:rsidR="00B10162" w:rsidRPr="00BD35A9" w:rsidRDefault="00B10162" w:rsidP="00835322">
            <w:pPr>
              <w:pStyle w:val="TOC3"/>
            </w:pPr>
          </w:p>
        </w:tc>
        <w:tc>
          <w:tcPr>
            <w:tcW w:w="3767" w:type="dxa"/>
          </w:tcPr>
          <w:p w:rsidR="00B10162" w:rsidRPr="00BD35A9" w:rsidRDefault="00B10162" w:rsidP="00835322">
            <w:pPr>
              <w:pStyle w:val="TOC3"/>
            </w:pPr>
            <w:r>
              <w:t>Contractor/Jennifer Wykes</w:t>
            </w:r>
          </w:p>
        </w:tc>
      </w:tr>
      <w:tr w:rsidR="00B10162" w:rsidRPr="00A26307">
        <w:tc>
          <w:tcPr>
            <w:tcW w:w="687" w:type="dxa"/>
          </w:tcPr>
          <w:p w:rsidR="00B10162" w:rsidRPr="00BD35A9" w:rsidRDefault="00B10162" w:rsidP="00257A9B">
            <w:pPr>
              <w:pStyle w:val="TOC3"/>
            </w:pPr>
            <w:r>
              <w:t>6</w:t>
            </w:r>
          </w:p>
        </w:tc>
        <w:tc>
          <w:tcPr>
            <w:tcW w:w="2720" w:type="dxa"/>
          </w:tcPr>
          <w:p w:rsidR="00B10162" w:rsidRPr="00BD35A9" w:rsidRDefault="00B10162" w:rsidP="00257A9B">
            <w:pPr>
              <w:pStyle w:val="TOC3"/>
            </w:pPr>
            <w:r>
              <w:t>Community project roll out.</w:t>
            </w:r>
          </w:p>
        </w:tc>
        <w:tc>
          <w:tcPr>
            <w:tcW w:w="2176" w:type="dxa"/>
          </w:tcPr>
          <w:p w:rsidR="00B10162" w:rsidRPr="00BD35A9" w:rsidRDefault="00B10162" w:rsidP="00257A9B">
            <w:pPr>
              <w:pStyle w:val="TOC3"/>
            </w:pPr>
          </w:p>
        </w:tc>
        <w:tc>
          <w:tcPr>
            <w:tcW w:w="3767" w:type="dxa"/>
          </w:tcPr>
          <w:p w:rsidR="00B10162" w:rsidRPr="00BD35A9" w:rsidRDefault="00B10162" w:rsidP="00257A9B">
            <w:pPr>
              <w:pStyle w:val="TOC3"/>
            </w:pPr>
            <w:r>
              <w:t>Contractor/Jennifer Wykes</w:t>
            </w:r>
          </w:p>
        </w:tc>
      </w:tr>
      <w:tr w:rsidR="00B10162" w:rsidRPr="00A26307">
        <w:tc>
          <w:tcPr>
            <w:tcW w:w="687" w:type="dxa"/>
          </w:tcPr>
          <w:p w:rsidR="00B10162" w:rsidRPr="00BD35A9" w:rsidRDefault="00B10162" w:rsidP="00257A9B">
            <w:pPr>
              <w:pStyle w:val="TOC3"/>
            </w:pPr>
            <w:r>
              <w:t>7</w:t>
            </w:r>
          </w:p>
        </w:tc>
        <w:tc>
          <w:tcPr>
            <w:tcW w:w="2720" w:type="dxa"/>
          </w:tcPr>
          <w:p w:rsidR="00B10162" w:rsidRPr="00BD35A9" w:rsidRDefault="00B10162" w:rsidP="00257A9B">
            <w:pPr>
              <w:pStyle w:val="TOC3"/>
            </w:pPr>
            <w:r>
              <w:t>Project evaluation and report.</w:t>
            </w:r>
          </w:p>
        </w:tc>
        <w:tc>
          <w:tcPr>
            <w:tcW w:w="2176" w:type="dxa"/>
          </w:tcPr>
          <w:p w:rsidR="00B10162" w:rsidRPr="00BD35A9" w:rsidRDefault="00B10162" w:rsidP="00257A9B">
            <w:pPr>
              <w:pStyle w:val="TOC3"/>
            </w:pPr>
          </w:p>
        </w:tc>
        <w:tc>
          <w:tcPr>
            <w:tcW w:w="3767" w:type="dxa"/>
          </w:tcPr>
          <w:p w:rsidR="00B10162" w:rsidRPr="00BD35A9" w:rsidRDefault="00B10162" w:rsidP="00257A9B">
            <w:pPr>
              <w:pStyle w:val="TOC3"/>
            </w:pPr>
            <w:r>
              <w:t>Contractor/Jennifer Wykes</w:t>
            </w:r>
          </w:p>
        </w:tc>
      </w:tr>
      <w:tr w:rsidR="00B10162" w:rsidRPr="00A26307">
        <w:tc>
          <w:tcPr>
            <w:tcW w:w="687" w:type="dxa"/>
          </w:tcPr>
          <w:p w:rsidR="00B10162" w:rsidRPr="00BD35A9" w:rsidRDefault="00B10162" w:rsidP="00257A9B">
            <w:pPr>
              <w:pStyle w:val="TOC3"/>
            </w:pPr>
            <w:r>
              <w:t>8</w:t>
            </w:r>
          </w:p>
        </w:tc>
        <w:tc>
          <w:tcPr>
            <w:tcW w:w="2720" w:type="dxa"/>
          </w:tcPr>
          <w:p w:rsidR="00B10162" w:rsidRPr="00BD35A9" w:rsidRDefault="00B10162" w:rsidP="00257A9B">
            <w:pPr>
              <w:pStyle w:val="TOC3"/>
            </w:pPr>
            <w:r>
              <w:t>Parent panel at the Yukon First Nation Education Summit.</w:t>
            </w:r>
          </w:p>
        </w:tc>
        <w:tc>
          <w:tcPr>
            <w:tcW w:w="2176" w:type="dxa"/>
          </w:tcPr>
          <w:p w:rsidR="00B10162" w:rsidRPr="00BD35A9" w:rsidRDefault="00B10162" w:rsidP="00257A9B">
            <w:pPr>
              <w:pStyle w:val="TOC3"/>
            </w:pPr>
            <w:r>
              <w:t>Mar 4-6</w:t>
            </w:r>
          </w:p>
        </w:tc>
        <w:tc>
          <w:tcPr>
            <w:tcW w:w="3767" w:type="dxa"/>
          </w:tcPr>
          <w:p w:rsidR="00B10162" w:rsidRPr="00BD35A9" w:rsidRDefault="00B10162" w:rsidP="00257A9B">
            <w:pPr>
              <w:pStyle w:val="TOC3"/>
            </w:pPr>
            <w:r>
              <w:t>Parent Committee, Contractor, Jennifer Wykes and Tina Jules</w:t>
            </w:r>
          </w:p>
        </w:tc>
      </w:tr>
    </w:tbl>
    <w:p w:rsidR="00B10162" w:rsidRPr="00D725FE" w:rsidRDefault="00B10162" w:rsidP="00835322">
      <w:pPr>
        <w:pStyle w:val="TOC3"/>
      </w:pPr>
    </w:p>
    <w:p w:rsidR="00B10162" w:rsidRPr="00D725FE" w:rsidRDefault="00B10162" w:rsidP="00835322">
      <w:pPr>
        <w:pStyle w:val="TOC3"/>
      </w:pPr>
    </w:p>
    <w:p w:rsidR="00B10162" w:rsidRPr="00D725FE" w:rsidRDefault="00B10162" w:rsidP="00AD61D3">
      <w:pPr>
        <w:pStyle w:val="SectionHeading"/>
        <w:numPr>
          <w:ilvl w:val="0"/>
          <w:numId w:val="26"/>
        </w:numPr>
        <w:shd w:val="pct15" w:color="auto" w:fill="FFFFFF"/>
        <w:rPr>
          <w:rFonts w:ascii="Calibri" w:hAnsi="Calibri" w:cs="Calibri"/>
          <w:i w:val="0"/>
          <w:iCs w:val="0"/>
        </w:rPr>
      </w:pPr>
      <w:r w:rsidRPr="00D725FE">
        <w:rPr>
          <w:rFonts w:ascii="Calibri" w:hAnsi="Calibri" w:cs="Calibri"/>
          <w:i w:val="0"/>
          <w:iCs w:val="0"/>
        </w:rPr>
        <w:t>Impact Statement</w:t>
      </w:r>
    </w:p>
    <w:p w:rsidR="00B10162" w:rsidRPr="00D725FE" w:rsidRDefault="00B10162" w:rsidP="00AD61D3">
      <w:pPr>
        <w:rPr>
          <w:rFonts w:ascii="Calibri" w:hAnsi="Calibri" w:cs="Calibri"/>
          <w:sz w:val="22"/>
          <w:szCs w:val="22"/>
        </w:rPr>
      </w:pPr>
    </w:p>
    <w:p w:rsidR="00B10162" w:rsidRDefault="00B10162" w:rsidP="00AC6531">
      <w:pPr>
        <w:pStyle w:val="SectionHeading"/>
        <w:numPr>
          <w:ilvl w:val="0"/>
          <w:numId w:val="27"/>
        </w:numPr>
        <w:rPr>
          <w:rFonts w:ascii="Calibri" w:hAnsi="Calibri" w:cs="Calibri"/>
          <w:b w:val="0"/>
          <w:bCs w:val="0"/>
          <w:i w:val="0"/>
          <w:iCs w:val="0"/>
        </w:rPr>
      </w:pPr>
      <w:r>
        <w:rPr>
          <w:rFonts w:ascii="Calibri" w:hAnsi="Calibri" w:cs="Calibri"/>
          <w:b w:val="0"/>
          <w:bCs w:val="0"/>
          <w:i w:val="0"/>
          <w:iCs w:val="0"/>
        </w:rPr>
        <w:t>Parental involvement in their children’s education is essential to student success.</w:t>
      </w:r>
    </w:p>
    <w:p w:rsidR="00B10162" w:rsidRPr="00D725FE" w:rsidRDefault="00B10162" w:rsidP="00AD61D3">
      <w:pPr>
        <w:rPr>
          <w:rFonts w:ascii="Calibri" w:hAnsi="Calibri" w:cs="Calibri"/>
          <w:sz w:val="22"/>
          <w:szCs w:val="22"/>
        </w:rPr>
      </w:pPr>
    </w:p>
    <w:tbl>
      <w:tblPr>
        <w:tblW w:w="94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4"/>
        <w:gridCol w:w="4788"/>
      </w:tblGrid>
      <w:tr w:rsidR="00B10162" w:rsidRPr="00D725FE">
        <w:tc>
          <w:tcPr>
            <w:tcW w:w="4674" w:type="dxa"/>
            <w:shd w:val="pct15" w:color="auto" w:fill="auto"/>
          </w:tcPr>
          <w:p w:rsidR="00B10162" w:rsidRPr="00D725FE" w:rsidRDefault="00B10162" w:rsidP="00AD61D3">
            <w:pPr>
              <w:jc w:val="center"/>
              <w:rPr>
                <w:rFonts w:ascii="Calibri" w:hAnsi="Calibri" w:cs="Calibri"/>
                <w:b/>
                <w:bCs/>
              </w:rPr>
            </w:pPr>
            <w:r w:rsidRPr="00D725FE">
              <w:rPr>
                <w:rFonts w:ascii="Calibri" w:hAnsi="Calibri" w:cs="Calibri"/>
                <w:b/>
                <w:bCs/>
                <w:sz w:val="22"/>
                <w:szCs w:val="22"/>
              </w:rPr>
              <w:t xml:space="preserve">Systems / Units Impacted </w:t>
            </w:r>
          </w:p>
        </w:tc>
        <w:tc>
          <w:tcPr>
            <w:tcW w:w="4788" w:type="dxa"/>
            <w:shd w:val="pct15" w:color="auto" w:fill="auto"/>
          </w:tcPr>
          <w:p w:rsidR="00B10162" w:rsidRPr="00D725FE" w:rsidRDefault="00B10162" w:rsidP="00AD61D3">
            <w:pPr>
              <w:jc w:val="center"/>
              <w:rPr>
                <w:rFonts w:ascii="Calibri" w:hAnsi="Calibri" w:cs="Calibri"/>
                <w:b/>
                <w:bCs/>
              </w:rPr>
            </w:pPr>
            <w:r w:rsidRPr="00D725FE">
              <w:rPr>
                <w:rFonts w:ascii="Calibri" w:hAnsi="Calibri" w:cs="Calibri"/>
                <w:b/>
                <w:bCs/>
                <w:sz w:val="22"/>
                <w:szCs w:val="22"/>
              </w:rPr>
              <w:t>Potential Impact</w:t>
            </w:r>
          </w:p>
        </w:tc>
      </w:tr>
      <w:tr w:rsidR="00B10162" w:rsidRPr="00D725FE">
        <w:tc>
          <w:tcPr>
            <w:tcW w:w="4674" w:type="dxa"/>
          </w:tcPr>
          <w:p w:rsidR="00B10162" w:rsidRPr="00D725FE" w:rsidRDefault="00B10162" w:rsidP="001E6E10">
            <w:pPr>
              <w:rPr>
                <w:rFonts w:ascii="Calibri" w:hAnsi="Calibri" w:cs="Calibri"/>
              </w:rPr>
            </w:pPr>
            <w:r>
              <w:rPr>
                <w:rFonts w:ascii="Calibri" w:hAnsi="Calibri" w:cs="Calibri"/>
              </w:rPr>
              <w:t>Family unit</w:t>
            </w:r>
          </w:p>
        </w:tc>
        <w:tc>
          <w:tcPr>
            <w:tcW w:w="4788" w:type="dxa"/>
          </w:tcPr>
          <w:p w:rsidR="00B10162" w:rsidRPr="00D725FE" w:rsidRDefault="00B10162" w:rsidP="00DA67F4">
            <w:pPr>
              <w:rPr>
                <w:rFonts w:ascii="Calibri" w:hAnsi="Calibri" w:cs="Calibri"/>
              </w:rPr>
            </w:pPr>
          </w:p>
        </w:tc>
      </w:tr>
      <w:tr w:rsidR="00B10162" w:rsidRPr="00D725FE">
        <w:tc>
          <w:tcPr>
            <w:tcW w:w="4674" w:type="dxa"/>
          </w:tcPr>
          <w:p w:rsidR="00B10162" w:rsidRPr="00D725FE" w:rsidRDefault="00B10162" w:rsidP="001E6E10">
            <w:pPr>
              <w:rPr>
                <w:rFonts w:ascii="Calibri" w:hAnsi="Calibri" w:cs="Calibri"/>
              </w:rPr>
            </w:pPr>
            <w:r>
              <w:rPr>
                <w:rFonts w:ascii="Calibri" w:hAnsi="Calibri" w:cs="Calibri"/>
              </w:rPr>
              <w:t>Schools</w:t>
            </w:r>
          </w:p>
        </w:tc>
        <w:tc>
          <w:tcPr>
            <w:tcW w:w="4788" w:type="dxa"/>
          </w:tcPr>
          <w:p w:rsidR="00B10162" w:rsidRPr="00D725FE" w:rsidRDefault="00B10162" w:rsidP="00261BE3">
            <w:pPr>
              <w:rPr>
                <w:rFonts w:ascii="Calibri" w:hAnsi="Calibri" w:cs="Calibri"/>
              </w:rPr>
            </w:pPr>
          </w:p>
        </w:tc>
      </w:tr>
      <w:tr w:rsidR="00B10162" w:rsidRPr="00D725FE">
        <w:tc>
          <w:tcPr>
            <w:tcW w:w="4674" w:type="dxa"/>
          </w:tcPr>
          <w:p w:rsidR="00B10162" w:rsidRDefault="00B10162" w:rsidP="001E6E10">
            <w:pPr>
              <w:pStyle w:val="ListParagraph"/>
              <w:spacing w:after="0" w:line="240" w:lineRule="auto"/>
              <w:ind w:left="0"/>
            </w:pPr>
            <w:r>
              <w:t>Community</w:t>
            </w:r>
          </w:p>
        </w:tc>
        <w:tc>
          <w:tcPr>
            <w:tcW w:w="4788" w:type="dxa"/>
          </w:tcPr>
          <w:p w:rsidR="00B10162" w:rsidRDefault="00B10162" w:rsidP="00AD61D3">
            <w:pPr>
              <w:pStyle w:val="ListParagraph"/>
              <w:spacing w:after="0" w:line="240" w:lineRule="auto"/>
              <w:ind w:left="0"/>
            </w:pPr>
          </w:p>
        </w:tc>
      </w:tr>
      <w:tr w:rsidR="00B10162" w:rsidRPr="00D725FE">
        <w:tc>
          <w:tcPr>
            <w:tcW w:w="4674" w:type="dxa"/>
          </w:tcPr>
          <w:p w:rsidR="00B10162" w:rsidRPr="00D725FE" w:rsidRDefault="00B10162" w:rsidP="00AD61D3">
            <w:pPr>
              <w:rPr>
                <w:rFonts w:ascii="Calibri" w:hAnsi="Calibri" w:cs="Calibri"/>
              </w:rPr>
            </w:pPr>
          </w:p>
        </w:tc>
        <w:tc>
          <w:tcPr>
            <w:tcW w:w="4788" w:type="dxa"/>
          </w:tcPr>
          <w:p w:rsidR="00B10162" w:rsidRPr="00D725FE" w:rsidRDefault="00B10162" w:rsidP="00AD61D3">
            <w:pPr>
              <w:pStyle w:val="ListParagraph"/>
              <w:spacing w:after="0" w:line="240" w:lineRule="auto"/>
              <w:ind w:left="0"/>
            </w:pPr>
          </w:p>
        </w:tc>
      </w:tr>
    </w:tbl>
    <w:p w:rsidR="00B10162" w:rsidRDefault="00B10162" w:rsidP="00532143">
      <w:pPr>
        <w:rPr>
          <w:rFonts w:ascii="Calibri" w:hAnsi="Calibri" w:cs="Calibri"/>
          <w:sz w:val="22"/>
          <w:szCs w:val="22"/>
        </w:rPr>
      </w:pPr>
    </w:p>
    <w:p w:rsidR="00B10162" w:rsidRDefault="00B10162" w:rsidP="00532143">
      <w:pPr>
        <w:rPr>
          <w:rFonts w:ascii="Calibri" w:hAnsi="Calibri" w:cs="Calibri"/>
          <w:sz w:val="22"/>
          <w:szCs w:val="22"/>
        </w:rPr>
      </w:pPr>
    </w:p>
    <w:p w:rsidR="00B10162" w:rsidRDefault="00B10162" w:rsidP="00532143">
      <w:pPr>
        <w:rPr>
          <w:rFonts w:ascii="Calibri" w:hAnsi="Calibri" w:cs="Calibri"/>
          <w:sz w:val="22"/>
          <w:szCs w:val="22"/>
        </w:rPr>
      </w:pPr>
    </w:p>
    <w:p w:rsidR="00B10162" w:rsidRDefault="00B10162" w:rsidP="00532143">
      <w:pPr>
        <w:rPr>
          <w:rFonts w:ascii="Calibri" w:hAnsi="Calibri" w:cs="Calibri"/>
          <w:sz w:val="22"/>
          <w:szCs w:val="22"/>
        </w:rPr>
      </w:pPr>
    </w:p>
    <w:p w:rsidR="00B10162" w:rsidRPr="00D725FE" w:rsidRDefault="00B10162" w:rsidP="00532143">
      <w:pPr>
        <w:rPr>
          <w:rFonts w:ascii="Calibri" w:hAnsi="Calibri" w:cs="Calibri"/>
          <w:sz w:val="22"/>
          <w:szCs w:val="22"/>
        </w:rPr>
      </w:pPr>
    </w:p>
    <w:p w:rsidR="00B10162" w:rsidRPr="00D725FE" w:rsidRDefault="00B10162" w:rsidP="00AD61D3">
      <w:pPr>
        <w:pStyle w:val="SectionHeading"/>
        <w:numPr>
          <w:ilvl w:val="0"/>
          <w:numId w:val="26"/>
        </w:numPr>
        <w:shd w:val="pct15" w:color="auto" w:fill="FFFFFF"/>
        <w:rPr>
          <w:rFonts w:ascii="Calibri" w:hAnsi="Calibri" w:cs="Calibri"/>
          <w:i w:val="0"/>
          <w:iCs w:val="0"/>
        </w:rPr>
      </w:pPr>
      <w:r w:rsidRPr="00D725FE">
        <w:rPr>
          <w:rFonts w:ascii="Calibri" w:hAnsi="Calibri" w:cs="Calibri"/>
          <w:i w:val="0"/>
          <w:iCs w:val="0"/>
        </w:rPr>
        <w:t>Resources</w:t>
      </w:r>
    </w:p>
    <w:p w:rsidR="00B10162" w:rsidRPr="00D725FE" w:rsidRDefault="00B10162">
      <w:pPr>
        <w:pStyle w:val="SectionHeading"/>
        <w:shd w:val="clear" w:color="auto" w:fill="FFFFFF"/>
        <w:rPr>
          <w:rFonts w:ascii="Calibri" w:hAnsi="Calibri" w:cs="Calibri"/>
          <w:b w:val="0"/>
          <w:bCs w:val="0"/>
        </w:rPr>
      </w:pPr>
    </w:p>
    <w:tbl>
      <w:tblPr>
        <w:tblW w:w="8095" w:type="dxa"/>
        <w:jc w:val="center"/>
        <w:tblLook w:val="00A0" w:firstRow="1" w:lastRow="0" w:firstColumn="1" w:lastColumn="0" w:noHBand="0" w:noVBand="0"/>
      </w:tblPr>
      <w:tblGrid>
        <w:gridCol w:w="740"/>
        <w:gridCol w:w="5860"/>
        <w:gridCol w:w="1495"/>
      </w:tblGrid>
      <w:tr w:rsidR="00B10162" w:rsidRPr="001243FA">
        <w:trPr>
          <w:trHeight w:val="720"/>
          <w:jc w:val="center"/>
        </w:trPr>
        <w:tc>
          <w:tcPr>
            <w:tcW w:w="740" w:type="dxa"/>
            <w:tcBorders>
              <w:top w:val="single" w:sz="8" w:space="0" w:color="auto"/>
              <w:left w:val="single" w:sz="8" w:space="0" w:color="auto"/>
              <w:bottom w:val="single" w:sz="4" w:space="0" w:color="auto"/>
              <w:right w:val="nil"/>
            </w:tcBorders>
            <w:shd w:val="clear" w:color="000000" w:fill="F2F2F2"/>
            <w:vAlign w:val="center"/>
          </w:tcPr>
          <w:p w:rsidR="00B10162" w:rsidRPr="00353586" w:rsidRDefault="00B10162" w:rsidP="00226C02">
            <w:pPr>
              <w:jc w:val="center"/>
              <w:rPr>
                <w:b/>
                <w:bCs/>
                <w:color w:val="000000"/>
                <w:sz w:val="28"/>
                <w:szCs w:val="28"/>
                <w:lang w:eastAsia="en-CA"/>
              </w:rPr>
            </w:pPr>
            <w:bookmarkStart w:id="3" w:name="RANGE_A1_C12"/>
            <w:r w:rsidRPr="00353586">
              <w:rPr>
                <w:b/>
                <w:bCs/>
                <w:color w:val="000000"/>
                <w:sz w:val="28"/>
                <w:szCs w:val="28"/>
                <w:lang w:eastAsia="en-CA"/>
              </w:rPr>
              <w:t>271</w:t>
            </w:r>
            <w:bookmarkEnd w:id="3"/>
          </w:p>
        </w:tc>
        <w:tc>
          <w:tcPr>
            <w:tcW w:w="5860" w:type="dxa"/>
            <w:tcBorders>
              <w:top w:val="single" w:sz="8" w:space="0" w:color="auto"/>
              <w:left w:val="nil"/>
              <w:bottom w:val="single" w:sz="4" w:space="0" w:color="auto"/>
              <w:right w:val="nil"/>
            </w:tcBorders>
            <w:shd w:val="clear" w:color="000000" w:fill="F2F2F2"/>
            <w:vAlign w:val="center"/>
          </w:tcPr>
          <w:p w:rsidR="00B10162" w:rsidRPr="00353586" w:rsidRDefault="00B10162" w:rsidP="00226C02">
            <w:pPr>
              <w:jc w:val="center"/>
              <w:rPr>
                <w:b/>
                <w:bCs/>
                <w:color w:val="000000"/>
                <w:sz w:val="28"/>
                <w:szCs w:val="28"/>
                <w:lang w:eastAsia="en-CA"/>
              </w:rPr>
            </w:pPr>
            <w:r w:rsidRPr="00353586">
              <w:rPr>
                <w:b/>
                <w:bCs/>
                <w:color w:val="000000"/>
                <w:sz w:val="28"/>
                <w:szCs w:val="28"/>
                <w:lang w:eastAsia="en-CA"/>
              </w:rPr>
              <w:t>PARENT ENGAGEMENT</w:t>
            </w:r>
          </w:p>
        </w:tc>
        <w:tc>
          <w:tcPr>
            <w:tcW w:w="1495" w:type="dxa"/>
            <w:tcBorders>
              <w:top w:val="single" w:sz="8" w:space="0" w:color="auto"/>
              <w:left w:val="nil"/>
              <w:bottom w:val="single" w:sz="4" w:space="0" w:color="auto"/>
              <w:right w:val="single" w:sz="8" w:space="0" w:color="auto"/>
            </w:tcBorders>
            <w:shd w:val="clear" w:color="000000" w:fill="F2F2F2"/>
            <w:vAlign w:val="center"/>
          </w:tcPr>
          <w:p w:rsidR="00B10162" w:rsidRPr="00353586" w:rsidRDefault="00B10162" w:rsidP="00226C02">
            <w:pPr>
              <w:jc w:val="center"/>
              <w:rPr>
                <w:b/>
                <w:bCs/>
                <w:color w:val="000000"/>
                <w:sz w:val="28"/>
                <w:szCs w:val="28"/>
                <w:lang w:eastAsia="en-CA"/>
              </w:rPr>
            </w:pPr>
            <w:r w:rsidRPr="00353586">
              <w:rPr>
                <w:b/>
                <w:bCs/>
                <w:color w:val="000000"/>
                <w:sz w:val="28"/>
                <w:szCs w:val="28"/>
                <w:lang w:eastAsia="en-CA"/>
              </w:rPr>
              <w:t xml:space="preserve"> SUB-TOTALS </w:t>
            </w:r>
          </w:p>
        </w:tc>
      </w:tr>
      <w:tr w:rsidR="00B10162" w:rsidRPr="001243FA">
        <w:trPr>
          <w:trHeight w:val="516"/>
          <w:jc w:val="center"/>
        </w:trPr>
        <w:tc>
          <w:tcPr>
            <w:tcW w:w="740" w:type="dxa"/>
            <w:tcBorders>
              <w:top w:val="single" w:sz="4" w:space="0" w:color="auto"/>
              <w:left w:val="single" w:sz="4" w:space="0" w:color="auto"/>
              <w:bottom w:val="single" w:sz="4" w:space="0" w:color="auto"/>
              <w:right w:val="nil"/>
            </w:tcBorders>
            <w:shd w:val="clear" w:color="auto" w:fill="E0E0E0"/>
            <w:vAlign w:val="center"/>
          </w:tcPr>
          <w:p w:rsidR="00B10162" w:rsidRPr="00353586" w:rsidRDefault="00B10162" w:rsidP="00470BEA">
            <w:pPr>
              <w:jc w:val="center"/>
              <w:rPr>
                <w:b/>
                <w:bCs/>
                <w:color w:val="000000"/>
                <w:lang w:eastAsia="en-CA"/>
              </w:rPr>
            </w:pPr>
            <w:r w:rsidRPr="00353586">
              <w:rPr>
                <w:b/>
                <w:bCs/>
                <w:color w:val="000000"/>
                <w:lang w:eastAsia="en-CA"/>
              </w:rPr>
              <w:t>6625</w:t>
            </w:r>
          </w:p>
        </w:tc>
        <w:tc>
          <w:tcPr>
            <w:tcW w:w="5860" w:type="dxa"/>
            <w:tcBorders>
              <w:top w:val="single" w:sz="4" w:space="0" w:color="auto"/>
              <w:left w:val="nil"/>
              <w:bottom w:val="single" w:sz="4" w:space="0" w:color="auto"/>
              <w:right w:val="nil"/>
            </w:tcBorders>
            <w:shd w:val="clear" w:color="auto" w:fill="E0E0E0"/>
            <w:vAlign w:val="center"/>
          </w:tcPr>
          <w:p w:rsidR="00B10162" w:rsidRPr="00353586" w:rsidRDefault="00B10162" w:rsidP="00470BEA">
            <w:pPr>
              <w:rPr>
                <w:color w:val="000000"/>
                <w:sz w:val="20"/>
                <w:szCs w:val="20"/>
                <w:lang w:eastAsia="en-CA"/>
              </w:rPr>
            </w:pPr>
            <w:r w:rsidRPr="00353586">
              <w:rPr>
                <w:b/>
                <w:bCs/>
                <w:color w:val="000000"/>
                <w:sz w:val="20"/>
                <w:szCs w:val="20"/>
                <w:lang w:eastAsia="en-CA"/>
              </w:rPr>
              <w:t>DELEGATE TRAVEL</w:t>
            </w:r>
            <w:r w:rsidRPr="00353586">
              <w:rPr>
                <w:color w:val="000000"/>
                <w:sz w:val="20"/>
                <w:szCs w:val="20"/>
                <w:lang w:eastAsia="en-CA"/>
              </w:rPr>
              <w:br/>
              <w:t>Parent Engagement</w:t>
            </w:r>
            <w:r w:rsidRPr="00353586">
              <w:rPr>
                <w:color w:val="000000"/>
                <w:sz w:val="20"/>
                <w:szCs w:val="20"/>
                <w:lang w:eastAsia="en-CA"/>
              </w:rPr>
              <w:br/>
              <w:t>TWO meetings of 2 days each in duration</w:t>
            </w:r>
            <w:r w:rsidRPr="00353586">
              <w:rPr>
                <w:color w:val="000000"/>
                <w:sz w:val="20"/>
                <w:szCs w:val="20"/>
                <w:lang w:eastAsia="en-CA"/>
              </w:rPr>
              <w:br/>
              <w:t>2 day meeting @$10,055.50 x 1 delegate/FN x 2 meetings = $20,111 (no lunches)</w:t>
            </w:r>
          </w:p>
        </w:tc>
        <w:tc>
          <w:tcPr>
            <w:tcW w:w="1495" w:type="dxa"/>
            <w:tcBorders>
              <w:top w:val="single" w:sz="4" w:space="0" w:color="auto"/>
              <w:left w:val="nil"/>
              <w:bottom w:val="single" w:sz="4" w:space="0" w:color="auto"/>
              <w:right w:val="single" w:sz="4" w:space="0" w:color="auto"/>
            </w:tcBorders>
            <w:shd w:val="clear" w:color="auto" w:fill="E0E0E0"/>
            <w:vAlign w:val="center"/>
          </w:tcPr>
          <w:p w:rsidR="00B10162" w:rsidRPr="00353586" w:rsidRDefault="00B10162" w:rsidP="00470BEA">
            <w:pPr>
              <w:jc w:val="center"/>
              <w:rPr>
                <w:color w:val="000000"/>
                <w:sz w:val="20"/>
                <w:szCs w:val="20"/>
                <w:lang w:eastAsia="en-CA"/>
              </w:rPr>
            </w:pPr>
            <w:r w:rsidRPr="00353586">
              <w:rPr>
                <w:color w:val="000000"/>
                <w:sz w:val="20"/>
                <w:szCs w:val="20"/>
                <w:lang w:eastAsia="en-CA"/>
              </w:rPr>
              <w:t>$    20,111.00</w:t>
            </w:r>
          </w:p>
        </w:tc>
      </w:tr>
      <w:tr w:rsidR="00B10162" w:rsidRPr="001243FA">
        <w:trPr>
          <w:trHeight w:val="828"/>
          <w:jc w:val="center"/>
        </w:trPr>
        <w:tc>
          <w:tcPr>
            <w:tcW w:w="740" w:type="dxa"/>
            <w:tcBorders>
              <w:top w:val="single" w:sz="4" w:space="0" w:color="auto"/>
              <w:left w:val="single" w:sz="4" w:space="0" w:color="auto"/>
              <w:bottom w:val="single" w:sz="4" w:space="0" w:color="auto"/>
              <w:right w:val="nil"/>
            </w:tcBorders>
            <w:shd w:val="clear" w:color="auto" w:fill="D9D9D9"/>
            <w:vAlign w:val="center"/>
          </w:tcPr>
          <w:p w:rsidR="00B10162" w:rsidRPr="00353586" w:rsidRDefault="00B10162" w:rsidP="00470BEA">
            <w:pPr>
              <w:jc w:val="center"/>
              <w:rPr>
                <w:b/>
                <w:bCs/>
                <w:color w:val="000000"/>
                <w:lang w:eastAsia="en-CA"/>
              </w:rPr>
            </w:pPr>
            <w:r w:rsidRPr="00353586">
              <w:rPr>
                <w:b/>
                <w:bCs/>
                <w:color w:val="000000"/>
                <w:lang w:eastAsia="en-CA"/>
              </w:rPr>
              <w:t>6633</w:t>
            </w:r>
          </w:p>
        </w:tc>
        <w:tc>
          <w:tcPr>
            <w:tcW w:w="5860" w:type="dxa"/>
            <w:tcBorders>
              <w:top w:val="single" w:sz="4" w:space="0" w:color="auto"/>
              <w:left w:val="nil"/>
              <w:bottom w:val="single" w:sz="4" w:space="0" w:color="auto"/>
              <w:right w:val="nil"/>
            </w:tcBorders>
            <w:shd w:val="clear" w:color="auto" w:fill="D9D9D9"/>
            <w:vAlign w:val="center"/>
          </w:tcPr>
          <w:p w:rsidR="00B10162" w:rsidRPr="00353586" w:rsidRDefault="00B10162" w:rsidP="00470BEA">
            <w:pPr>
              <w:rPr>
                <w:color w:val="000000"/>
                <w:sz w:val="20"/>
                <w:szCs w:val="20"/>
                <w:lang w:eastAsia="en-CA"/>
              </w:rPr>
            </w:pPr>
            <w:r w:rsidRPr="00353586">
              <w:rPr>
                <w:b/>
                <w:bCs/>
                <w:color w:val="000000"/>
                <w:sz w:val="20"/>
                <w:szCs w:val="20"/>
                <w:lang w:eastAsia="en-CA"/>
              </w:rPr>
              <w:t>OTHER - Catering</w:t>
            </w:r>
            <w:r w:rsidRPr="00353586">
              <w:rPr>
                <w:color w:val="000000"/>
                <w:sz w:val="20"/>
                <w:szCs w:val="20"/>
                <w:lang w:eastAsia="en-CA"/>
              </w:rPr>
              <w:br/>
              <w:t>Parent Engagement Workshop - 2 days at $53 each x 25 x 2 days ($2120)  x 2 events ($4240)</w:t>
            </w:r>
          </w:p>
        </w:tc>
        <w:tc>
          <w:tcPr>
            <w:tcW w:w="1495" w:type="dxa"/>
            <w:tcBorders>
              <w:top w:val="single" w:sz="4" w:space="0" w:color="auto"/>
              <w:left w:val="nil"/>
              <w:bottom w:val="single" w:sz="4" w:space="0" w:color="auto"/>
              <w:right w:val="single" w:sz="4" w:space="0" w:color="auto"/>
            </w:tcBorders>
            <w:shd w:val="clear" w:color="auto" w:fill="D9D9D9"/>
            <w:vAlign w:val="center"/>
          </w:tcPr>
          <w:p w:rsidR="00B10162" w:rsidRPr="00353586" w:rsidRDefault="00B10162" w:rsidP="00470BEA">
            <w:pPr>
              <w:jc w:val="center"/>
              <w:rPr>
                <w:color w:val="000000"/>
                <w:sz w:val="20"/>
                <w:szCs w:val="20"/>
                <w:lang w:eastAsia="en-CA"/>
              </w:rPr>
            </w:pPr>
            <w:r w:rsidRPr="00353586">
              <w:rPr>
                <w:color w:val="000000"/>
                <w:sz w:val="20"/>
                <w:szCs w:val="20"/>
                <w:lang w:eastAsia="en-CA"/>
              </w:rPr>
              <w:t>$      4,240.00</w:t>
            </w:r>
          </w:p>
        </w:tc>
      </w:tr>
      <w:tr w:rsidR="00B10162" w:rsidRPr="001243FA">
        <w:trPr>
          <w:trHeight w:val="552"/>
          <w:jc w:val="center"/>
        </w:trPr>
        <w:tc>
          <w:tcPr>
            <w:tcW w:w="740" w:type="dxa"/>
            <w:tcBorders>
              <w:top w:val="single" w:sz="4" w:space="0" w:color="auto"/>
              <w:left w:val="single" w:sz="4" w:space="0" w:color="auto"/>
              <w:bottom w:val="single" w:sz="4" w:space="0" w:color="auto"/>
              <w:right w:val="nil"/>
            </w:tcBorders>
            <w:shd w:val="clear" w:color="auto" w:fill="CCCCCC"/>
            <w:vAlign w:val="center"/>
          </w:tcPr>
          <w:p w:rsidR="00B10162" w:rsidRPr="00353586" w:rsidRDefault="00B10162" w:rsidP="00470BEA">
            <w:pPr>
              <w:jc w:val="center"/>
              <w:rPr>
                <w:b/>
                <w:bCs/>
                <w:color w:val="000000"/>
                <w:lang w:eastAsia="en-CA"/>
              </w:rPr>
            </w:pPr>
            <w:r w:rsidRPr="00353586">
              <w:rPr>
                <w:b/>
                <w:bCs/>
                <w:color w:val="000000"/>
                <w:lang w:eastAsia="en-CA"/>
              </w:rPr>
              <w:t>6725</w:t>
            </w:r>
          </w:p>
        </w:tc>
        <w:tc>
          <w:tcPr>
            <w:tcW w:w="5860" w:type="dxa"/>
            <w:tcBorders>
              <w:top w:val="single" w:sz="4" w:space="0" w:color="auto"/>
              <w:left w:val="nil"/>
              <w:bottom w:val="single" w:sz="4" w:space="0" w:color="auto"/>
              <w:right w:val="nil"/>
            </w:tcBorders>
            <w:shd w:val="clear" w:color="auto" w:fill="CCCCCC"/>
            <w:vAlign w:val="center"/>
          </w:tcPr>
          <w:p w:rsidR="00B10162" w:rsidRPr="00353586" w:rsidRDefault="00B10162" w:rsidP="00470BEA">
            <w:pPr>
              <w:rPr>
                <w:color w:val="000000"/>
                <w:sz w:val="20"/>
                <w:szCs w:val="20"/>
                <w:lang w:eastAsia="en-CA"/>
              </w:rPr>
            </w:pPr>
            <w:r w:rsidRPr="00353586">
              <w:rPr>
                <w:b/>
                <w:bCs/>
                <w:color w:val="000000"/>
                <w:sz w:val="20"/>
                <w:szCs w:val="20"/>
                <w:lang w:eastAsia="en-CA"/>
              </w:rPr>
              <w:t>FACILITY RENTAL</w:t>
            </w:r>
            <w:r w:rsidRPr="00353586">
              <w:rPr>
                <w:color w:val="000000"/>
                <w:sz w:val="20"/>
                <w:szCs w:val="20"/>
                <w:lang w:eastAsia="en-CA"/>
              </w:rPr>
              <w:br/>
              <w:t>Parent Engagement $450 per day x 2 days x 2</w:t>
            </w:r>
          </w:p>
        </w:tc>
        <w:tc>
          <w:tcPr>
            <w:tcW w:w="1495" w:type="dxa"/>
            <w:tcBorders>
              <w:top w:val="single" w:sz="4" w:space="0" w:color="auto"/>
              <w:left w:val="nil"/>
              <w:bottom w:val="single" w:sz="4" w:space="0" w:color="auto"/>
              <w:right w:val="single" w:sz="4" w:space="0" w:color="auto"/>
            </w:tcBorders>
            <w:shd w:val="clear" w:color="auto" w:fill="CCCCCC"/>
            <w:vAlign w:val="center"/>
          </w:tcPr>
          <w:p w:rsidR="00B10162" w:rsidRPr="00353586" w:rsidRDefault="00B10162" w:rsidP="00470BEA">
            <w:pPr>
              <w:jc w:val="center"/>
              <w:rPr>
                <w:color w:val="000000"/>
                <w:sz w:val="20"/>
                <w:szCs w:val="20"/>
                <w:lang w:eastAsia="en-CA"/>
              </w:rPr>
            </w:pPr>
            <w:r w:rsidRPr="00353586">
              <w:rPr>
                <w:color w:val="000000"/>
                <w:sz w:val="20"/>
                <w:szCs w:val="20"/>
                <w:lang w:eastAsia="en-CA"/>
              </w:rPr>
              <w:t>$      1,800.00</w:t>
            </w:r>
          </w:p>
        </w:tc>
      </w:tr>
      <w:tr w:rsidR="00B10162" w:rsidRPr="001243FA">
        <w:trPr>
          <w:trHeight w:val="497"/>
          <w:jc w:val="center"/>
        </w:trPr>
        <w:tc>
          <w:tcPr>
            <w:tcW w:w="740" w:type="dxa"/>
            <w:tcBorders>
              <w:top w:val="single" w:sz="4" w:space="0" w:color="auto"/>
              <w:left w:val="single" w:sz="4" w:space="0" w:color="auto"/>
              <w:bottom w:val="nil"/>
              <w:right w:val="nil"/>
            </w:tcBorders>
            <w:shd w:val="clear" w:color="auto" w:fill="C0C0C0"/>
            <w:vAlign w:val="center"/>
          </w:tcPr>
          <w:p w:rsidR="00B10162" w:rsidRPr="00353586" w:rsidRDefault="00B10162" w:rsidP="00470BEA">
            <w:pPr>
              <w:jc w:val="center"/>
              <w:rPr>
                <w:b/>
                <w:bCs/>
                <w:color w:val="000000"/>
                <w:lang w:eastAsia="en-CA"/>
              </w:rPr>
            </w:pPr>
            <w:r w:rsidRPr="00353586">
              <w:rPr>
                <w:b/>
                <w:bCs/>
                <w:color w:val="000000"/>
                <w:lang w:eastAsia="en-CA"/>
              </w:rPr>
              <w:t>6612</w:t>
            </w:r>
          </w:p>
        </w:tc>
        <w:tc>
          <w:tcPr>
            <w:tcW w:w="5860" w:type="dxa"/>
            <w:tcBorders>
              <w:top w:val="single" w:sz="4" w:space="0" w:color="auto"/>
              <w:left w:val="nil"/>
              <w:bottom w:val="nil"/>
              <w:right w:val="nil"/>
            </w:tcBorders>
            <w:shd w:val="clear" w:color="auto" w:fill="C0C0C0"/>
            <w:vAlign w:val="center"/>
          </w:tcPr>
          <w:p w:rsidR="00B10162" w:rsidRPr="00353586" w:rsidRDefault="00B10162" w:rsidP="00470BEA">
            <w:pPr>
              <w:rPr>
                <w:b/>
                <w:bCs/>
                <w:color w:val="000000"/>
                <w:sz w:val="20"/>
                <w:szCs w:val="20"/>
                <w:lang w:eastAsia="en-CA"/>
              </w:rPr>
            </w:pPr>
            <w:r w:rsidRPr="00353586">
              <w:rPr>
                <w:b/>
                <w:bCs/>
                <w:color w:val="000000"/>
                <w:sz w:val="20"/>
                <w:szCs w:val="20"/>
                <w:lang w:eastAsia="en-CA"/>
              </w:rPr>
              <w:t>PROFESSIONAL SERVICES/CONSULTING FEES</w:t>
            </w:r>
          </w:p>
        </w:tc>
        <w:tc>
          <w:tcPr>
            <w:tcW w:w="1495" w:type="dxa"/>
            <w:tcBorders>
              <w:top w:val="single" w:sz="4" w:space="0" w:color="auto"/>
              <w:left w:val="nil"/>
              <w:bottom w:val="nil"/>
              <w:right w:val="single" w:sz="4" w:space="0" w:color="auto"/>
            </w:tcBorders>
            <w:shd w:val="clear" w:color="auto" w:fill="C0C0C0"/>
            <w:vAlign w:val="center"/>
          </w:tcPr>
          <w:p w:rsidR="00B10162" w:rsidRPr="00353586" w:rsidRDefault="00B10162" w:rsidP="00470BEA">
            <w:pPr>
              <w:jc w:val="center"/>
              <w:rPr>
                <w:color w:val="000000"/>
                <w:sz w:val="20"/>
                <w:szCs w:val="20"/>
                <w:lang w:eastAsia="en-CA"/>
              </w:rPr>
            </w:pPr>
          </w:p>
        </w:tc>
      </w:tr>
      <w:tr w:rsidR="00B10162" w:rsidRPr="001243FA">
        <w:trPr>
          <w:trHeight w:val="720"/>
          <w:jc w:val="center"/>
        </w:trPr>
        <w:tc>
          <w:tcPr>
            <w:tcW w:w="740" w:type="dxa"/>
            <w:tcBorders>
              <w:top w:val="nil"/>
              <w:left w:val="single" w:sz="4" w:space="0" w:color="auto"/>
              <w:bottom w:val="nil"/>
              <w:right w:val="nil"/>
            </w:tcBorders>
            <w:shd w:val="clear" w:color="auto" w:fill="C0C0C0"/>
            <w:vAlign w:val="center"/>
          </w:tcPr>
          <w:p w:rsidR="00B10162" w:rsidRPr="00353586" w:rsidRDefault="00B10162" w:rsidP="00470BEA">
            <w:pPr>
              <w:jc w:val="center"/>
              <w:rPr>
                <w:b/>
                <w:bCs/>
                <w:color w:val="000000"/>
                <w:lang w:eastAsia="en-CA"/>
              </w:rPr>
            </w:pPr>
            <w:r w:rsidRPr="00353586">
              <w:rPr>
                <w:b/>
                <w:bCs/>
                <w:color w:val="000000"/>
                <w:lang w:eastAsia="en-CA"/>
              </w:rPr>
              <w:t>6612</w:t>
            </w:r>
          </w:p>
        </w:tc>
        <w:tc>
          <w:tcPr>
            <w:tcW w:w="5860" w:type="dxa"/>
            <w:tcBorders>
              <w:top w:val="nil"/>
              <w:left w:val="nil"/>
              <w:bottom w:val="nil"/>
              <w:right w:val="nil"/>
            </w:tcBorders>
            <w:shd w:val="clear" w:color="auto" w:fill="C0C0C0"/>
            <w:vAlign w:val="center"/>
          </w:tcPr>
          <w:p w:rsidR="00B10162" w:rsidRPr="00353586" w:rsidRDefault="00B10162" w:rsidP="00470BEA">
            <w:pPr>
              <w:rPr>
                <w:color w:val="000000"/>
                <w:sz w:val="18"/>
                <w:szCs w:val="18"/>
                <w:lang w:eastAsia="en-CA"/>
              </w:rPr>
            </w:pPr>
            <w:r w:rsidRPr="00470BEA">
              <w:rPr>
                <w:b/>
                <w:bCs/>
                <w:color w:val="000000"/>
                <w:sz w:val="20"/>
                <w:szCs w:val="20"/>
                <w:lang w:eastAsia="en-CA"/>
              </w:rPr>
              <w:t>Employment Contract</w:t>
            </w:r>
            <w:r w:rsidRPr="00353586">
              <w:rPr>
                <w:color w:val="000000"/>
                <w:sz w:val="18"/>
                <w:szCs w:val="18"/>
                <w:lang w:eastAsia="en-CA"/>
              </w:rPr>
              <w:t xml:space="preserve"> - Parent/Community/Family Engagement Best Practices Research, Proposal and Meeting/Summit Presentations</w:t>
            </w:r>
            <w:r w:rsidRPr="00353586">
              <w:rPr>
                <w:color w:val="000000"/>
                <w:sz w:val="18"/>
                <w:szCs w:val="18"/>
                <w:lang w:eastAsia="en-CA"/>
              </w:rPr>
              <w:br/>
              <w:t>$550/day x 10 days including GST</w:t>
            </w:r>
          </w:p>
        </w:tc>
        <w:tc>
          <w:tcPr>
            <w:tcW w:w="1495" w:type="dxa"/>
            <w:tcBorders>
              <w:top w:val="nil"/>
              <w:left w:val="nil"/>
              <w:bottom w:val="nil"/>
              <w:right w:val="single" w:sz="4" w:space="0" w:color="auto"/>
            </w:tcBorders>
            <w:shd w:val="clear" w:color="auto" w:fill="C0C0C0"/>
            <w:vAlign w:val="center"/>
          </w:tcPr>
          <w:p w:rsidR="00B10162" w:rsidRPr="00353586" w:rsidRDefault="00B10162" w:rsidP="00470BEA">
            <w:pPr>
              <w:jc w:val="center"/>
              <w:rPr>
                <w:color w:val="000000"/>
                <w:sz w:val="20"/>
                <w:szCs w:val="20"/>
                <w:lang w:eastAsia="en-CA"/>
              </w:rPr>
            </w:pPr>
            <w:r w:rsidRPr="00353586">
              <w:rPr>
                <w:color w:val="000000"/>
                <w:sz w:val="20"/>
                <w:szCs w:val="20"/>
                <w:lang w:eastAsia="en-CA"/>
              </w:rPr>
              <w:t>$      6,000.00</w:t>
            </w:r>
          </w:p>
        </w:tc>
      </w:tr>
      <w:tr w:rsidR="00B10162" w:rsidRPr="001243FA">
        <w:trPr>
          <w:trHeight w:val="960"/>
          <w:jc w:val="center"/>
        </w:trPr>
        <w:tc>
          <w:tcPr>
            <w:tcW w:w="740" w:type="dxa"/>
            <w:tcBorders>
              <w:top w:val="nil"/>
              <w:left w:val="single" w:sz="4" w:space="0" w:color="auto"/>
              <w:bottom w:val="nil"/>
              <w:right w:val="nil"/>
            </w:tcBorders>
            <w:shd w:val="clear" w:color="auto" w:fill="C0C0C0"/>
            <w:vAlign w:val="center"/>
          </w:tcPr>
          <w:p w:rsidR="00B10162" w:rsidRPr="00353586" w:rsidRDefault="00B10162" w:rsidP="00470BEA">
            <w:pPr>
              <w:jc w:val="center"/>
              <w:rPr>
                <w:b/>
                <w:bCs/>
                <w:color w:val="000000"/>
                <w:lang w:eastAsia="en-CA"/>
              </w:rPr>
            </w:pPr>
            <w:r w:rsidRPr="00353586">
              <w:rPr>
                <w:b/>
                <w:bCs/>
                <w:color w:val="000000"/>
                <w:lang w:eastAsia="en-CA"/>
              </w:rPr>
              <w:lastRenderedPageBreak/>
              <w:t>6612</w:t>
            </w:r>
          </w:p>
        </w:tc>
        <w:tc>
          <w:tcPr>
            <w:tcW w:w="5860" w:type="dxa"/>
            <w:tcBorders>
              <w:top w:val="nil"/>
              <w:left w:val="nil"/>
              <w:bottom w:val="nil"/>
              <w:right w:val="nil"/>
            </w:tcBorders>
            <w:shd w:val="clear" w:color="auto" w:fill="C0C0C0"/>
            <w:vAlign w:val="center"/>
          </w:tcPr>
          <w:p w:rsidR="00B10162" w:rsidRPr="00353586" w:rsidRDefault="00B10162" w:rsidP="00470BEA">
            <w:pPr>
              <w:rPr>
                <w:color w:val="000000"/>
                <w:sz w:val="18"/>
                <w:szCs w:val="18"/>
                <w:lang w:eastAsia="en-CA"/>
              </w:rPr>
            </w:pPr>
            <w:r w:rsidRPr="00470BEA">
              <w:rPr>
                <w:b/>
                <w:bCs/>
                <w:color w:val="000000"/>
                <w:sz w:val="20"/>
                <w:szCs w:val="20"/>
                <w:lang w:eastAsia="en-CA"/>
              </w:rPr>
              <w:t>Employment Contract</w:t>
            </w:r>
            <w:r w:rsidRPr="00353586">
              <w:rPr>
                <w:color w:val="000000"/>
                <w:sz w:val="18"/>
                <w:szCs w:val="18"/>
                <w:lang w:eastAsia="en-CA"/>
              </w:rPr>
              <w:t xml:space="preserve"> - Parent/Community/ Engagement Strategy Coordinator </w:t>
            </w:r>
            <w:r w:rsidRPr="00353586">
              <w:rPr>
                <w:color w:val="000000"/>
                <w:sz w:val="18"/>
                <w:szCs w:val="18"/>
                <w:lang w:eastAsia="en-CA"/>
              </w:rPr>
              <w:br/>
              <w:t>8 months x 5 days/month</w:t>
            </w:r>
            <w:r w:rsidRPr="00353586">
              <w:rPr>
                <w:color w:val="000000"/>
                <w:sz w:val="18"/>
                <w:szCs w:val="18"/>
                <w:lang w:eastAsia="en-CA"/>
              </w:rPr>
              <w:br/>
              <w:t>$400/day x 30 days, including GST = $12000</w:t>
            </w:r>
          </w:p>
        </w:tc>
        <w:tc>
          <w:tcPr>
            <w:tcW w:w="1495" w:type="dxa"/>
            <w:tcBorders>
              <w:top w:val="nil"/>
              <w:left w:val="nil"/>
              <w:bottom w:val="nil"/>
              <w:right w:val="single" w:sz="4" w:space="0" w:color="auto"/>
            </w:tcBorders>
            <w:shd w:val="clear" w:color="auto" w:fill="C0C0C0"/>
            <w:vAlign w:val="center"/>
          </w:tcPr>
          <w:p w:rsidR="00B10162" w:rsidRPr="00353586" w:rsidRDefault="00B10162" w:rsidP="00470BEA">
            <w:pPr>
              <w:jc w:val="center"/>
              <w:rPr>
                <w:color w:val="000000"/>
                <w:sz w:val="20"/>
                <w:szCs w:val="20"/>
                <w:lang w:eastAsia="en-CA"/>
              </w:rPr>
            </w:pPr>
            <w:r w:rsidRPr="00353586">
              <w:rPr>
                <w:color w:val="000000"/>
                <w:sz w:val="20"/>
                <w:szCs w:val="20"/>
                <w:lang w:eastAsia="en-CA"/>
              </w:rPr>
              <w:t>$    12,000.00</w:t>
            </w:r>
          </w:p>
        </w:tc>
      </w:tr>
      <w:tr w:rsidR="00B10162" w:rsidRPr="001243FA">
        <w:trPr>
          <w:trHeight w:val="480"/>
          <w:jc w:val="center"/>
        </w:trPr>
        <w:tc>
          <w:tcPr>
            <w:tcW w:w="740" w:type="dxa"/>
            <w:tcBorders>
              <w:top w:val="nil"/>
              <w:left w:val="single" w:sz="4" w:space="0" w:color="auto"/>
              <w:bottom w:val="nil"/>
              <w:right w:val="nil"/>
            </w:tcBorders>
            <w:shd w:val="clear" w:color="auto" w:fill="C0C0C0"/>
            <w:vAlign w:val="center"/>
          </w:tcPr>
          <w:p w:rsidR="00B10162" w:rsidRPr="00353586" w:rsidRDefault="00B10162" w:rsidP="00470BEA">
            <w:pPr>
              <w:jc w:val="center"/>
              <w:rPr>
                <w:b/>
                <w:bCs/>
                <w:color w:val="000000"/>
                <w:lang w:eastAsia="en-CA"/>
              </w:rPr>
            </w:pPr>
            <w:r w:rsidRPr="00353586">
              <w:rPr>
                <w:b/>
                <w:bCs/>
                <w:color w:val="000000"/>
                <w:lang w:eastAsia="en-CA"/>
              </w:rPr>
              <w:t>6612</w:t>
            </w:r>
          </w:p>
        </w:tc>
        <w:tc>
          <w:tcPr>
            <w:tcW w:w="5860" w:type="dxa"/>
            <w:tcBorders>
              <w:top w:val="nil"/>
              <w:left w:val="nil"/>
              <w:bottom w:val="nil"/>
              <w:right w:val="nil"/>
            </w:tcBorders>
            <w:shd w:val="clear" w:color="auto" w:fill="C0C0C0"/>
            <w:vAlign w:val="center"/>
          </w:tcPr>
          <w:p w:rsidR="00B10162" w:rsidRPr="00353586" w:rsidRDefault="00B10162" w:rsidP="00470BEA">
            <w:pPr>
              <w:rPr>
                <w:color w:val="000000"/>
                <w:sz w:val="18"/>
                <w:szCs w:val="18"/>
                <w:lang w:eastAsia="en-CA"/>
              </w:rPr>
            </w:pPr>
            <w:r w:rsidRPr="00470BEA">
              <w:rPr>
                <w:b/>
                <w:bCs/>
                <w:color w:val="000000"/>
                <w:sz w:val="20"/>
                <w:szCs w:val="20"/>
                <w:lang w:eastAsia="en-CA"/>
              </w:rPr>
              <w:t>Food Costs</w:t>
            </w:r>
            <w:r w:rsidRPr="00353586">
              <w:rPr>
                <w:color w:val="000000"/>
                <w:sz w:val="18"/>
                <w:szCs w:val="18"/>
                <w:lang w:eastAsia="en-CA"/>
              </w:rPr>
              <w:br/>
              <w:t>Local Meetings/Information</w:t>
            </w:r>
            <w:r>
              <w:rPr>
                <w:color w:val="000000"/>
                <w:sz w:val="18"/>
                <w:szCs w:val="18"/>
                <w:lang w:eastAsia="en-CA"/>
              </w:rPr>
              <w:t xml:space="preserve"> </w:t>
            </w:r>
            <w:r w:rsidRPr="00353586">
              <w:rPr>
                <w:color w:val="000000"/>
                <w:sz w:val="18"/>
                <w:szCs w:val="18"/>
                <w:lang w:eastAsia="en-CA"/>
              </w:rPr>
              <w:t>Gathering/Vetting</w:t>
            </w:r>
          </w:p>
        </w:tc>
        <w:tc>
          <w:tcPr>
            <w:tcW w:w="1495" w:type="dxa"/>
            <w:tcBorders>
              <w:top w:val="nil"/>
              <w:left w:val="nil"/>
              <w:bottom w:val="nil"/>
              <w:right w:val="single" w:sz="4" w:space="0" w:color="auto"/>
            </w:tcBorders>
            <w:shd w:val="clear" w:color="auto" w:fill="C0C0C0"/>
            <w:vAlign w:val="center"/>
          </w:tcPr>
          <w:p w:rsidR="00B10162" w:rsidRPr="00353586" w:rsidRDefault="00B10162" w:rsidP="00470BEA">
            <w:pPr>
              <w:jc w:val="center"/>
              <w:rPr>
                <w:color w:val="000000"/>
                <w:sz w:val="20"/>
                <w:szCs w:val="20"/>
                <w:lang w:eastAsia="en-CA"/>
              </w:rPr>
            </w:pPr>
            <w:r w:rsidRPr="00353586">
              <w:rPr>
                <w:color w:val="000000"/>
                <w:sz w:val="20"/>
                <w:szCs w:val="20"/>
                <w:lang w:eastAsia="en-CA"/>
              </w:rPr>
              <w:t>$         500.00</w:t>
            </w:r>
          </w:p>
        </w:tc>
      </w:tr>
      <w:tr w:rsidR="00B10162" w:rsidRPr="001243FA">
        <w:trPr>
          <w:trHeight w:val="480"/>
          <w:jc w:val="center"/>
        </w:trPr>
        <w:tc>
          <w:tcPr>
            <w:tcW w:w="740" w:type="dxa"/>
            <w:tcBorders>
              <w:top w:val="nil"/>
              <w:left w:val="single" w:sz="4" w:space="0" w:color="auto"/>
              <w:bottom w:val="single" w:sz="4" w:space="0" w:color="auto"/>
              <w:right w:val="nil"/>
            </w:tcBorders>
            <w:shd w:val="clear" w:color="auto" w:fill="C0C0C0"/>
            <w:vAlign w:val="center"/>
          </w:tcPr>
          <w:p w:rsidR="00B10162" w:rsidRPr="00353586" w:rsidRDefault="00B10162" w:rsidP="00470BEA">
            <w:pPr>
              <w:jc w:val="center"/>
              <w:rPr>
                <w:b/>
                <w:bCs/>
                <w:color w:val="000000"/>
                <w:lang w:eastAsia="en-CA"/>
              </w:rPr>
            </w:pPr>
            <w:r w:rsidRPr="00353586">
              <w:rPr>
                <w:b/>
                <w:bCs/>
                <w:color w:val="000000"/>
                <w:lang w:eastAsia="en-CA"/>
              </w:rPr>
              <w:t>6612</w:t>
            </w:r>
          </w:p>
        </w:tc>
        <w:tc>
          <w:tcPr>
            <w:tcW w:w="5860" w:type="dxa"/>
            <w:tcBorders>
              <w:top w:val="nil"/>
              <w:left w:val="nil"/>
              <w:bottom w:val="single" w:sz="4" w:space="0" w:color="auto"/>
              <w:right w:val="nil"/>
            </w:tcBorders>
            <w:shd w:val="clear" w:color="auto" w:fill="C0C0C0"/>
            <w:vAlign w:val="center"/>
          </w:tcPr>
          <w:p w:rsidR="00B10162" w:rsidRPr="00353586" w:rsidRDefault="00B10162" w:rsidP="00470BEA">
            <w:pPr>
              <w:rPr>
                <w:color w:val="000000"/>
                <w:sz w:val="18"/>
                <w:szCs w:val="18"/>
                <w:lang w:eastAsia="en-CA"/>
              </w:rPr>
            </w:pPr>
            <w:r w:rsidRPr="00470BEA">
              <w:rPr>
                <w:b/>
                <w:bCs/>
                <w:color w:val="000000"/>
                <w:sz w:val="20"/>
                <w:szCs w:val="20"/>
                <w:lang w:eastAsia="en-CA"/>
              </w:rPr>
              <w:t>Honorarium</w:t>
            </w:r>
            <w:r w:rsidRPr="00353586">
              <w:rPr>
                <w:color w:val="000000"/>
                <w:sz w:val="18"/>
                <w:szCs w:val="18"/>
                <w:lang w:eastAsia="en-CA"/>
              </w:rPr>
              <w:br/>
              <w:t>Local Cultural Expertise/Elders/Traditional Knowledge</w:t>
            </w:r>
          </w:p>
        </w:tc>
        <w:tc>
          <w:tcPr>
            <w:tcW w:w="1495" w:type="dxa"/>
            <w:tcBorders>
              <w:top w:val="nil"/>
              <w:left w:val="nil"/>
              <w:bottom w:val="single" w:sz="4" w:space="0" w:color="auto"/>
              <w:right w:val="single" w:sz="4" w:space="0" w:color="auto"/>
            </w:tcBorders>
            <w:shd w:val="clear" w:color="auto" w:fill="C0C0C0"/>
            <w:vAlign w:val="center"/>
          </w:tcPr>
          <w:p w:rsidR="00B10162" w:rsidRPr="00353586" w:rsidRDefault="00B10162" w:rsidP="00470BEA">
            <w:pPr>
              <w:jc w:val="center"/>
              <w:rPr>
                <w:color w:val="000000"/>
                <w:sz w:val="20"/>
                <w:szCs w:val="20"/>
                <w:lang w:eastAsia="en-CA"/>
              </w:rPr>
            </w:pPr>
            <w:r w:rsidRPr="00353586">
              <w:rPr>
                <w:color w:val="000000"/>
                <w:sz w:val="20"/>
                <w:szCs w:val="20"/>
                <w:lang w:eastAsia="en-CA"/>
              </w:rPr>
              <w:t>$      1,000.00</w:t>
            </w:r>
          </w:p>
        </w:tc>
      </w:tr>
      <w:tr w:rsidR="00B10162" w:rsidRPr="001243FA">
        <w:trPr>
          <w:trHeight w:val="288"/>
          <w:jc w:val="center"/>
        </w:trPr>
        <w:tc>
          <w:tcPr>
            <w:tcW w:w="740" w:type="dxa"/>
            <w:tcBorders>
              <w:top w:val="single" w:sz="4" w:space="0" w:color="auto"/>
              <w:left w:val="single" w:sz="8" w:space="0" w:color="auto"/>
              <w:bottom w:val="nil"/>
              <w:right w:val="nil"/>
            </w:tcBorders>
            <w:vAlign w:val="center"/>
          </w:tcPr>
          <w:p w:rsidR="00B10162" w:rsidRPr="00353586" w:rsidRDefault="00B10162" w:rsidP="00470BEA">
            <w:pPr>
              <w:jc w:val="center"/>
              <w:rPr>
                <w:b/>
                <w:bCs/>
                <w:color w:val="000000"/>
                <w:lang w:eastAsia="en-CA"/>
              </w:rPr>
            </w:pPr>
            <w:r w:rsidRPr="00353586">
              <w:rPr>
                <w:b/>
                <w:bCs/>
                <w:color w:val="000000"/>
                <w:lang w:eastAsia="en-CA"/>
              </w:rPr>
              <w:t>6663</w:t>
            </w:r>
          </w:p>
        </w:tc>
        <w:tc>
          <w:tcPr>
            <w:tcW w:w="5860" w:type="dxa"/>
            <w:tcBorders>
              <w:top w:val="single" w:sz="4" w:space="0" w:color="auto"/>
              <w:left w:val="nil"/>
              <w:bottom w:val="nil"/>
              <w:right w:val="nil"/>
            </w:tcBorders>
            <w:vAlign w:val="center"/>
          </w:tcPr>
          <w:p w:rsidR="00B10162" w:rsidRPr="00353586" w:rsidRDefault="00B10162" w:rsidP="00470BEA">
            <w:pPr>
              <w:rPr>
                <w:color w:val="000000"/>
                <w:sz w:val="20"/>
                <w:szCs w:val="20"/>
                <w:lang w:eastAsia="en-CA"/>
              </w:rPr>
            </w:pPr>
            <w:r w:rsidRPr="00353586">
              <w:rPr>
                <w:color w:val="000000"/>
                <w:sz w:val="20"/>
                <w:szCs w:val="20"/>
                <w:lang w:eastAsia="en-CA"/>
              </w:rPr>
              <w:t>*Printing - supported by JEAP 271</w:t>
            </w:r>
          </w:p>
        </w:tc>
        <w:tc>
          <w:tcPr>
            <w:tcW w:w="1495" w:type="dxa"/>
            <w:tcBorders>
              <w:top w:val="single" w:sz="4" w:space="0" w:color="auto"/>
              <w:left w:val="nil"/>
              <w:bottom w:val="nil"/>
              <w:right w:val="single" w:sz="8" w:space="0" w:color="auto"/>
            </w:tcBorders>
            <w:vAlign w:val="center"/>
          </w:tcPr>
          <w:p w:rsidR="00B10162" w:rsidRPr="00353586" w:rsidRDefault="00B10162" w:rsidP="00470BEA">
            <w:pPr>
              <w:jc w:val="center"/>
              <w:rPr>
                <w:color w:val="000000"/>
                <w:sz w:val="20"/>
                <w:szCs w:val="20"/>
                <w:lang w:eastAsia="en-CA"/>
              </w:rPr>
            </w:pPr>
          </w:p>
        </w:tc>
      </w:tr>
      <w:tr w:rsidR="00B10162" w:rsidRPr="001243FA">
        <w:trPr>
          <w:trHeight w:val="288"/>
          <w:jc w:val="center"/>
        </w:trPr>
        <w:tc>
          <w:tcPr>
            <w:tcW w:w="740" w:type="dxa"/>
            <w:tcBorders>
              <w:top w:val="nil"/>
              <w:left w:val="single" w:sz="8" w:space="0" w:color="auto"/>
              <w:bottom w:val="nil"/>
              <w:right w:val="nil"/>
            </w:tcBorders>
            <w:vAlign w:val="center"/>
          </w:tcPr>
          <w:p w:rsidR="00B10162" w:rsidRPr="00353586" w:rsidRDefault="00B10162" w:rsidP="00470BEA">
            <w:pPr>
              <w:jc w:val="center"/>
              <w:rPr>
                <w:b/>
                <w:bCs/>
                <w:color w:val="000000"/>
                <w:lang w:eastAsia="en-CA"/>
              </w:rPr>
            </w:pPr>
            <w:r w:rsidRPr="00353586">
              <w:rPr>
                <w:b/>
                <w:bCs/>
                <w:color w:val="000000"/>
                <w:lang w:eastAsia="en-CA"/>
              </w:rPr>
              <w:t>6650</w:t>
            </w:r>
          </w:p>
        </w:tc>
        <w:tc>
          <w:tcPr>
            <w:tcW w:w="5860" w:type="dxa"/>
            <w:tcBorders>
              <w:top w:val="nil"/>
              <w:left w:val="nil"/>
              <w:bottom w:val="nil"/>
              <w:right w:val="nil"/>
            </w:tcBorders>
            <w:vAlign w:val="center"/>
          </w:tcPr>
          <w:p w:rsidR="00B10162" w:rsidRPr="00353586" w:rsidRDefault="00B10162" w:rsidP="00470BEA">
            <w:pPr>
              <w:rPr>
                <w:color w:val="000000"/>
                <w:sz w:val="20"/>
                <w:szCs w:val="20"/>
                <w:lang w:eastAsia="en-CA"/>
              </w:rPr>
            </w:pPr>
            <w:r w:rsidRPr="00353586">
              <w:rPr>
                <w:color w:val="000000"/>
                <w:sz w:val="20"/>
                <w:szCs w:val="20"/>
                <w:lang w:eastAsia="en-CA"/>
              </w:rPr>
              <w:t>*Products, Tools &amp; Materials - supported by JEAP 271</w:t>
            </w:r>
          </w:p>
        </w:tc>
        <w:tc>
          <w:tcPr>
            <w:tcW w:w="1495" w:type="dxa"/>
            <w:tcBorders>
              <w:top w:val="nil"/>
              <w:left w:val="nil"/>
              <w:bottom w:val="nil"/>
              <w:right w:val="single" w:sz="8" w:space="0" w:color="auto"/>
            </w:tcBorders>
            <w:vAlign w:val="center"/>
          </w:tcPr>
          <w:p w:rsidR="00B10162" w:rsidRPr="00353586" w:rsidRDefault="00B10162" w:rsidP="00470BEA">
            <w:pPr>
              <w:jc w:val="center"/>
              <w:rPr>
                <w:color w:val="000000"/>
                <w:sz w:val="20"/>
                <w:szCs w:val="20"/>
                <w:lang w:eastAsia="en-CA"/>
              </w:rPr>
            </w:pPr>
          </w:p>
        </w:tc>
      </w:tr>
      <w:tr w:rsidR="00B10162" w:rsidRPr="001243FA">
        <w:trPr>
          <w:trHeight w:val="300"/>
          <w:jc w:val="center"/>
        </w:trPr>
        <w:tc>
          <w:tcPr>
            <w:tcW w:w="740" w:type="dxa"/>
            <w:tcBorders>
              <w:top w:val="nil"/>
              <w:left w:val="single" w:sz="8" w:space="0" w:color="auto"/>
              <w:bottom w:val="single" w:sz="8" w:space="0" w:color="auto"/>
              <w:right w:val="nil"/>
            </w:tcBorders>
            <w:shd w:val="clear" w:color="auto" w:fill="B3B3B3"/>
            <w:vAlign w:val="bottom"/>
          </w:tcPr>
          <w:p w:rsidR="00B10162" w:rsidRPr="00353586" w:rsidRDefault="00B10162" w:rsidP="00226C02">
            <w:pPr>
              <w:rPr>
                <w:color w:val="000000"/>
                <w:lang w:eastAsia="en-CA"/>
              </w:rPr>
            </w:pPr>
            <w:r w:rsidRPr="00353586">
              <w:rPr>
                <w:color w:val="000000"/>
                <w:lang w:eastAsia="en-CA"/>
              </w:rPr>
              <w:t> </w:t>
            </w:r>
          </w:p>
        </w:tc>
        <w:tc>
          <w:tcPr>
            <w:tcW w:w="5860" w:type="dxa"/>
            <w:tcBorders>
              <w:top w:val="nil"/>
              <w:left w:val="nil"/>
              <w:bottom w:val="single" w:sz="8" w:space="0" w:color="auto"/>
              <w:right w:val="nil"/>
            </w:tcBorders>
            <w:shd w:val="clear" w:color="auto" w:fill="B3B3B3"/>
            <w:vAlign w:val="center"/>
          </w:tcPr>
          <w:p w:rsidR="00B10162" w:rsidRPr="00470BEA" w:rsidRDefault="00B10162" w:rsidP="00470BEA">
            <w:pPr>
              <w:rPr>
                <w:b/>
                <w:bCs/>
                <w:color w:val="000000"/>
                <w:lang w:eastAsia="en-CA"/>
              </w:rPr>
            </w:pPr>
            <w:r w:rsidRPr="00470BEA">
              <w:rPr>
                <w:b/>
                <w:bCs/>
                <w:color w:val="000000"/>
                <w:lang w:eastAsia="en-CA"/>
              </w:rPr>
              <w:t>TOTAL</w:t>
            </w:r>
          </w:p>
        </w:tc>
        <w:tc>
          <w:tcPr>
            <w:tcW w:w="1495" w:type="dxa"/>
            <w:tcBorders>
              <w:top w:val="nil"/>
              <w:left w:val="nil"/>
              <w:bottom w:val="single" w:sz="8" w:space="0" w:color="auto"/>
              <w:right w:val="single" w:sz="8" w:space="0" w:color="auto"/>
            </w:tcBorders>
            <w:shd w:val="clear" w:color="auto" w:fill="B3B3B3"/>
            <w:vAlign w:val="center"/>
          </w:tcPr>
          <w:p w:rsidR="00B10162" w:rsidRPr="00470BEA" w:rsidRDefault="00B10162" w:rsidP="00470BEA">
            <w:pPr>
              <w:jc w:val="center"/>
              <w:rPr>
                <w:b/>
                <w:bCs/>
                <w:color w:val="000000"/>
                <w:lang w:eastAsia="en-CA"/>
              </w:rPr>
            </w:pPr>
            <w:r w:rsidRPr="00470BEA">
              <w:rPr>
                <w:b/>
                <w:bCs/>
                <w:color w:val="000000"/>
                <w:lang w:eastAsia="en-CA"/>
              </w:rPr>
              <w:t>$   45,651.00</w:t>
            </w:r>
          </w:p>
        </w:tc>
      </w:tr>
    </w:tbl>
    <w:p w:rsidR="00B10162" w:rsidRPr="00D725FE" w:rsidRDefault="00B10162">
      <w:pPr>
        <w:pStyle w:val="SectionHeading"/>
        <w:shd w:val="clear" w:color="auto" w:fill="FFFFFF"/>
        <w:rPr>
          <w:rFonts w:ascii="Calibri" w:hAnsi="Calibri" w:cs="Calibri"/>
          <w:b w:val="0"/>
          <w:bCs w:val="0"/>
        </w:rPr>
      </w:pPr>
    </w:p>
    <w:p w:rsidR="00B10162" w:rsidRPr="00D725FE" w:rsidRDefault="00B10162" w:rsidP="00AD61D3">
      <w:pPr>
        <w:pStyle w:val="SectionHeading"/>
        <w:numPr>
          <w:ilvl w:val="0"/>
          <w:numId w:val="26"/>
        </w:numPr>
        <w:shd w:val="pct15" w:color="auto" w:fill="FFFFFF"/>
        <w:rPr>
          <w:rFonts w:ascii="Calibri" w:hAnsi="Calibri" w:cs="Calibri"/>
          <w:i w:val="0"/>
          <w:iCs w:val="0"/>
        </w:rPr>
      </w:pPr>
      <w:r w:rsidRPr="00D725FE">
        <w:rPr>
          <w:rFonts w:ascii="Calibri" w:hAnsi="Calibri" w:cs="Calibri"/>
          <w:i w:val="0"/>
          <w:iCs w:val="0"/>
        </w:rPr>
        <w:t>Project Risks</w:t>
      </w:r>
    </w:p>
    <w:p w:rsidR="00B10162" w:rsidRPr="00D725FE" w:rsidRDefault="00B10162" w:rsidP="00AD61D3">
      <w:pPr>
        <w:pStyle w:val="SectionHeading"/>
        <w:shd w:val="clear" w:color="auto" w:fill="FFFFFF"/>
        <w:ind w:left="360"/>
        <w:rPr>
          <w:rFonts w:ascii="Calibri" w:hAnsi="Calibri" w:cs="Calibri"/>
          <w:b w:val="0"/>
          <w:bCs w:val="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5"/>
        <w:gridCol w:w="5757"/>
      </w:tblGrid>
      <w:tr w:rsidR="00B10162" w:rsidRPr="00D725FE">
        <w:tc>
          <w:tcPr>
            <w:tcW w:w="3705" w:type="dxa"/>
            <w:shd w:val="pct15" w:color="auto" w:fill="auto"/>
          </w:tcPr>
          <w:p w:rsidR="00B10162" w:rsidRPr="00D725FE" w:rsidRDefault="00B10162" w:rsidP="00AD61D3">
            <w:pPr>
              <w:pStyle w:val="SectionHeading"/>
              <w:jc w:val="center"/>
              <w:rPr>
                <w:rFonts w:ascii="Calibri" w:hAnsi="Calibri" w:cs="Calibri"/>
                <w:i w:val="0"/>
                <w:iCs w:val="0"/>
              </w:rPr>
            </w:pPr>
            <w:r w:rsidRPr="00D725FE">
              <w:rPr>
                <w:rFonts w:ascii="Calibri" w:hAnsi="Calibri" w:cs="Calibri"/>
                <w:i w:val="0"/>
                <w:iCs w:val="0"/>
              </w:rPr>
              <w:t>Risk</w:t>
            </w:r>
          </w:p>
        </w:tc>
        <w:tc>
          <w:tcPr>
            <w:tcW w:w="5757" w:type="dxa"/>
            <w:shd w:val="pct15" w:color="auto" w:fill="auto"/>
          </w:tcPr>
          <w:p w:rsidR="00B10162" w:rsidRPr="00D725FE" w:rsidRDefault="00B10162" w:rsidP="00AD61D3">
            <w:pPr>
              <w:pStyle w:val="SectionHeading"/>
              <w:jc w:val="center"/>
              <w:rPr>
                <w:rFonts w:ascii="Calibri" w:hAnsi="Calibri" w:cs="Calibri"/>
                <w:i w:val="0"/>
                <w:iCs w:val="0"/>
              </w:rPr>
            </w:pPr>
            <w:r w:rsidRPr="00D725FE">
              <w:rPr>
                <w:rFonts w:ascii="Calibri" w:hAnsi="Calibri" w:cs="Calibri"/>
                <w:i w:val="0"/>
                <w:iCs w:val="0"/>
              </w:rPr>
              <w:t>Mitigation Strategy</w:t>
            </w:r>
          </w:p>
        </w:tc>
      </w:tr>
      <w:tr w:rsidR="00B10162" w:rsidRPr="00D725FE">
        <w:tc>
          <w:tcPr>
            <w:tcW w:w="3705" w:type="dxa"/>
          </w:tcPr>
          <w:p w:rsidR="00B10162" w:rsidRPr="00D725FE" w:rsidRDefault="00B10162" w:rsidP="003B16C9">
            <w:pPr>
              <w:pStyle w:val="SectionHeading"/>
              <w:rPr>
                <w:rFonts w:ascii="Calibri" w:hAnsi="Calibri" w:cs="Calibri"/>
                <w:b w:val="0"/>
                <w:bCs w:val="0"/>
                <w:i w:val="0"/>
                <w:iCs w:val="0"/>
              </w:rPr>
            </w:pPr>
          </w:p>
        </w:tc>
        <w:tc>
          <w:tcPr>
            <w:tcW w:w="5757" w:type="dxa"/>
          </w:tcPr>
          <w:p w:rsidR="00B10162" w:rsidRPr="00D725FE" w:rsidRDefault="00B10162" w:rsidP="00AD61D3">
            <w:pPr>
              <w:pStyle w:val="SectionHeading"/>
              <w:rPr>
                <w:rFonts w:ascii="Calibri" w:hAnsi="Calibri" w:cs="Calibri"/>
                <w:b w:val="0"/>
                <w:bCs w:val="0"/>
                <w:i w:val="0"/>
                <w:iCs w:val="0"/>
              </w:rPr>
            </w:pPr>
          </w:p>
        </w:tc>
      </w:tr>
      <w:tr w:rsidR="00B10162" w:rsidRPr="00D725FE">
        <w:tc>
          <w:tcPr>
            <w:tcW w:w="3705" w:type="dxa"/>
          </w:tcPr>
          <w:p w:rsidR="00B10162" w:rsidRPr="00D725FE" w:rsidRDefault="00B10162" w:rsidP="00261BE3">
            <w:pPr>
              <w:pStyle w:val="SectionHeading"/>
              <w:rPr>
                <w:rFonts w:ascii="Calibri" w:hAnsi="Calibri" w:cs="Calibri"/>
                <w:b w:val="0"/>
                <w:bCs w:val="0"/>
                <w:i w:val="0"/>
                <w:iCs w:val="0"/>
              </w:rPr>
            </w:pPr>
          </w:p>
        </w:tc>
        <w:tc>
          <w:tcPr>
            <w:tcW w:w="5757" w:type="dxa"/>
          </w:tcPr>
          <w:p w:rsidR="00B10162" w:rsidRPr="00D725FE" w:rsidRDefault="00B10162" w:rsidP="00AD61D3">
            <w:pPr>
              <w:pStyle w:val="SectionHeading"/>
              <w:rPr>
                <w:rFonts w:ascii="Calibri" w:hAnsi="Calibri" w:cs="Calibri"/>
                <w:b w:val="0"/>
                <w:bCs w:val="0"/>
                <w:i w:val="0"/>
                <w:iCs w:val="0"/>
              </w:rPr>
            </w:pPr>
          </w:p>
        </w:tc>
      </w:tr>
      <w:tr w:rsidR="00B10162" w:rsidRPr="00D725FE">
        <w:tc>
          <w:tcPr>
            <w:tcW w:w="3705" w:type="dxa"/>
          </w:tcPr>
          <w:p w:rsidR="00B10162" w:rsidRPr="00D725FE" w:rsidRDefault="00B10162" w:rsidP="00AD61D3">
            <w:pPr>
              <w:pStyle w:val="SectionHeading"/>
              <w:rPr>
                <w:rFonts w:ascii="Calibri" w:hAnsi="Calibri" w:cs="Calibri"/>
                <w:b w:val="0"/>
                <w:bCs w:val="0"/>
                <w:i w:val="0"/>
                <w:iCs w:val="0"/>
              </w:rPr>
            </w:pPr>
          </w:p>
        </w:tc>
        <w:tc>
          <w:tcPr>
            <w:tcW w:w="5757" w:type="dxa"/>
          </w:tcPr>
          <w:p w:rsidR="00B10162" w:rsidRPr="00D725FE" w:rsidRDefault="00B10162" w:rsidP="00AD61D3">
            <w:pPr>
              <w:pStyle w:val="SectionHeading"/>
              <w:rPr>
                <w:rFonts w:ascii="Calibri" w:hAnsi="Calibri" w:cs="Calibri"/>
                <w:b w:val="0"/>
                <w:bCs w:val="0"/>
                <w:i w:val="0"/>
                <w:iCs w:val="0"/>
              </w:rPr>
            </w:pPr>
          </w:p>
        </w:tc>
      </w:tr>
      <w:tr w:rsidR="00B10162" w:rsidRPr="00D725FE">
        <w:tc>
          <w:tcPr>
            <w:tcW w:w="3705" w:type="dxa"/>
          </w:tcPr>
          <w:p w:rsidR="00B10162" w:rsidRPr="00D725FE" w:rsidRDefault="00B10162" w:rsidP="00AD61D3">
            <w:pPr>
              <w:pStyle w:val="SectionHeading"/>
              <w:rPr>
                <w:rFonts w:ascii="Calibri" w:hAnsi="Calibri" w:cs="Calibri"/>
                <w:b w:val="0"/>
                <w:bCs w:val="0"/>
                <w:i w:val="0"/>
                <w:iCs w:val="0"/>
              </w:rPr>
            </w:pPr>
          </w:p>
        </w:tc>
        <w:tc>
          <w:tcPr>
            <w:tcW w:w="5757" w:type="dxa"/>
          </w:tcPr>
          <w:p w:rsidR="00B10162" w:rsidRPr="00D725FE" w:rsidRDefault="00B10162" w:rsidP="00AD61D3">
            <w:pPr>
              <w:pStyle w:val="SectionHeading"/>
              <w:rPr>
                <w:rFonts w:ascii="Calibri" w:hAnsi="Calibri" w:cs="Calibri"/>
                <w:b w:val="0"/>
                <w:bCs w:val="0"/>
                <w:i w:val="0"/>
                <w:iCs w:val="0"/>
              </w:rPr>
            </w:pPr>
          </w:p>
        </w:tc>
      </w:tr>
      <w:tr w:rsidR="00B10162" w:rsidRPr="00D725FE">
        <w:tc>
          <w:tcPr>
            <w:tcW w:w="3705" w:type="dxa"/>
          </w:tcPr>
          <w:p w:rsidR="00B10162" w:rsidRPr="00D725FE" w:rsidRDefault="00B10162" w:rsidP="00AD61D3">
            <w:pPr>
              <w:pStyle w:val="SectionHeading"/>
              <w:rPr>
                <w:rFonts w:ascii="Calibri" w:hAnsi="Calibri" w:cs="Calibri"/>
                <w:b w:val="0"/>
                <w:bCs w:val="0"/>
                <w:i w:val="0"/>
                <w:iCs w:val="0"/>
              </w:rPr>
            </w:pPr>
          </w:p>
        </w:tc>
        <w:tc>
          <w:tcPr>
            <w:tcW w:w="5757" w:type="dxa"/>
          </w:tcPr>
          <w:p w:rsidR="00B10162" w:rsidRPr="00D725FE" w:rsidRDefault="00B10162" w:rsidP="00AD61D3">
            <w:pPr>
              <w:pStyle w:val="SectionHeading"/>
              <w:rPr>
                <w:rFonts w:ascii="Calibri" w:hAnsi="Calibri" w:cs="Calibri"/>
                <w:b w:val="0"/>
                <w:bCs w:val="0"/>
                <w:i w:val="0"/>
                <w:iCs w:val="0"/>
              </w:rPr>
            </w:pPr>
          </w:p>
        </w:tc>
      </w:tr>
    </w:tbl>
    <w:p w:rsidR="00B10162" w:rsidRPr="00D725FE" w:rsidRDefault="00B10162">
      <w:pPr>
        <w:pStyle w:val="SectionHeading"/>
        <w:shd w:val="clear" w:color="auto" w:fill="FFFFFF"/>
        <w:rPr>
          <w:rFonts w:ascii="Calibri" w:hAnsi="Calibri" w:cs="Calibri"/>
          <w:i w:val="0"/>
          <w:iCs w:val="0"/>
        </w:rPr>
      </w:pPr>
    </w:p>
    <w:p w:rsidR="00B10162" w:rsidRPr="00D725FE" w:rsidRDefault="00B10162" w:rsidP="00AD61D3">
      <w:pPr>
        <w:pStyle w:val="SectionHeading"/>
        <w:numPr>
          <w:ilvl w:val="0"/>
          <w:numId w:val="26"/>
        </w:numPr>
        <w:shd w:val="pct15" w:color="auto" w:fill="FFFFFF"/>
        <w:rPr>
          <w:rFonts w:ascii="Calibri" w:hAnsi="Calibri" w:cs="Calibri"/>
          <w:i w:val="0"/>
          <w:iCs w:val="0"/>
        </w:rPr>
      </w:pPr>
      <w:r w:rsidRPr="00D725FE">
        <w:rPr>
          <w:rFonts w:ascii="Calibri" w:hAnsi="Calibri" w:cs="Calibri"/>
          <w:i w:val="0"/>
          <w:iCs w:val="0"/>
        </w:rPr>
        <w:t>Success Measurements</w:t>
      </w:r>
    </w:p>
    <w:p w:rsidR="00B10162" w:rsidRPr="00D725FE" w:rsidRDefault="00B10162" w:rsidP="00AD61D3">
      <w:pPr>
        <w:pStyle w:val="SectionHeading"/>
        <w:shd w:val="clear" w:color="auto" w:fill="FFFFFF"/>
        <w:ind w:left="360"/>
        <w:rPr>
          <w:rFonts w:ascii="Calibri" w:hAnsi="Calibri" w:cs="Calibri"/>
          <w:b w:val="0"/>
          <w:bCs w:val="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2"/>
      </w:tblGrid>
      <w:tr w:rsidR="00B10162" w:rsidRPr="00D725FE">
        <w:tc>
          <w:tcPr>
            <w:tcW w:w="9462" w:type="dxa"/>
          </w:tcPr>
          <w:p w:rsidR="00B10162" w:rsidRDefault="00B10162" w:rsidP="00CD6594">
            <w:pPr>
              <w:pStyle w:val="SectionHeading"/>
              <w:rPr>
                <w:rFonts w:ascii="Calibri" w:hAnsi="Calibri" w:cs="Calibri"/>
                <w:b w:val="0"/>
                <w:bCs w:val="0"/>
                <w:i w:val="0"/>
                <w:iCs w:val="0"/>
              </w:rPr>
            </w:pPr>
          </w:p>
          <w:p w:rsidR="00B10162" w:rsidRDefault="00B10162" w:rsidP="00CD6594">
            <w:pPr>
              <w:pStyle w:val="SectionHeading"/>
              <w:rPr>
                <w:rFonts w:ascii="Calibri" w:hAnsi="Calibri" w:cs="Calibri"/>
                <w:b w:val="0"/>
                <w:bCs w:val="0"/>
                <w:i w:val="0"/>
                <w:iCs w:val="0"/>
              </w:rPr>
            </w:pPr>
          </w:p>
          <w:p w:rsidR="00B10162" w:rsidRPr="00D725FE" w:rsidRDefault="00B10162" w:rsidP="00CD6594">
            <w:pPr>
              <w:pStyle w:val="SectionHeading"/>
              <w:rPr>
                <w:rFonts w:ascii="Calibri" w:hAnsi="Calibri" w:cs="Calibri"/>
                <w:b w:val="0"/>
                <w:bCs w:val="0"/>
                <w:i w:val="0"/>
                <w:iCs w:val="0"/>
              </w:rPr>
            </w:pPr>
          </w:p>
        </w:tc>
      </w:tr>
    </w:tbl>
    <w:p w:rsidR="00B10162" w:rsidRPr="00D725FE" w:rsidRDefault="00B10162">
      <w:pPr>
        <w:pStyle w:val="SectionHeading"/>
        <w:shd w:val="clear" w:color="auto" w:fill="FFFFFF"/>
        <w:rPr>
          <w:rFonts w:ascii="Calibri" w:hAnsi="Calibri" w:cs="Calibri"/>
          <w:i w:val="0"/>
          <w:iCs w:val="0"/>
        </w:rPr>
      </w:pPr>
    </w:p>
    <w:p w:rsidR="00B10162" w:rsidRPr="00D725FE" w:rsidRDefault="00B10162" w:rsidP="007A4CE0">
      <w:pPr>
        <w:pStyle w:val="SectionHeading"/>
        <w:numPr>
          <w:ilvl w:val="0"/>
          <w:numId w:val="26"/>
        </w:numPr>
        <w:shd w:val="pct15" w:color="auto" w:fill="FFFFFF"/>
        <w:rPr>
          <w:rFonts w:ascii="Calibri" w:hAnsi="Calibri" w:cs="Calibri"/>
          <w:i w:val="0"/>
          <w:iCs w:val="0"/>
        </w:rPr>
      </w:pPr>
      <w:r>
        <w:rPr>
          <w:rFonts w:ascii="Calibri" w:hAnsi="Calibri" w:cs="Calibri"/>
          <w:i w:val="0"/>
          <w:iCs w:val="0"/>
        </w:rPr>
        <w:t>Communication</w:t>
      </w:r>
    </w:p>
    <w:p w:rsidR="00B10162" w:rsidRPr="00D725FE" w:rsidRDefault="00B10162" w:rsidP="00CD6594">
      <w:pPr>
        <w:pStyle w:val="SectionHeading"/>
        <w:shd w:val="clear" w:color="auto" w:fill="FFFFFF"/>
        <w:ind w:left="360"/>
        <w:rPr>
          <w:rFonts w:ascii="Calibri" w:hAnsi="Calibri" w:cs="Calibri"/>
        </w:rPr>
      </w:pPr>
    </w:p>
    <w:sectPr w:rsidR="00B10162" w:rsidRPr="00D725FE" w:rsidSect="00E924FD">
      <w:headerReference w:type="default" r:id="rId7"/>
      <w:footerReference w:type="default" r:id="rId8"/>
      <w:pgSz w:w="12240" w:h="15840" w:code="1"/>
      <w:pgMar w:top="1440" w:right="1440" w:bottom="720" w:left="1440"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11" w:rsidRDefault="006A0811">
      <w:r>
        <w:separator/>
      </w:r>
    </w:p>
  </w:endnote>
  <w:endnote w:type="continuationSeparator" w:id="0">
    <w:p w:rsidR="006A0811" w:rsidRDefault="006A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Caslon Regular">
    <w:altName w:val="ACaslon Regular"/>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62" w:rsidRPr="00A27996" w:rsidRDefault="00B10162" w:rsidP="00AD61D3">
    <w:pPr>
      <w:pStyle w:val="Footer"/>
      <w:rPr>
        <w:rFonts w:ascii="Helvetica" w:hAnsi="Helvetica" w:cs="Helvetica"/>
        <w:sz w:val="16"/>
        <w:szCs w:val="16"/>
      </w:rPr>
    </w:pPr>
    <w:r>
      <w:rPr>
        <w:rStyle w:val="PageNumber"/>
        <w:rFonts w:ascii="Helvetica" w:hAnsi="Helvetica" w:cs="Helvetica"/>
        <w:sz w:val="16"/>
        <w:szCs w:val="16"/>
      </w:rPr>
      <w:t>DRAFT Parent Empowerment Project</w:t>
    </w:r>
    <w:r w:rsidRPr="00A27996">
      <w:rPr>
        <w:rStyle w:val="PageNumber"/>
        <w:rFonts w:ascii="Helvetica" w:hAnsi="Helvetica" w:cs="Helvetica"/>
        <w:sz w:val="16"/>
        <w:szCs w:val="16"/>
      </w:rPr>
      <w:tab/>
    </w:r>
    <w:r w:rsidRPr="00A27996">
      <w:rPr>
        <w:rStyle w:val="PageNumber"/>
        <w:rFonts w:ascii="Helvetica" w:hAnsi="Helvetica" w:cs="Helvetica"/>
        <w:sz w:val="16"/>
        <w:szCs w:val="16"/>
      </w:rPr>
      <w:tab/>
      <w:t xml:space="preserve">Page </w:t>
    </w:r>
    <w:r w:rsidRPr="00A27996">
      <w:rPr>
        <w:rStyle w:val="PageNumber"/>
        <w:rFonts w:ascii="Helvetica" w:hAnsi="Helvetica" w:cs="Helvetica"/>
        <w:sz w:val="16"/>
        <w:szCs w:val="16"/>
      </w:rPr>
      <w:fldChar w:fldCharType="begin"/>
    </w:r>
    <w:r w:rsidRPr="00A27996">
      <w:rPr>
        <w:rStyle w:val="PageNumber"/>
        <w:rFonts w:ascii="Helvetica" w:hAnsi="Helvetica" w:cs="Helvetica"/>
        <w:sz w:val="16"/>
        <w:szCs w:val="16"/>
      </w:rPr>
      <w:instrText xml:space="preserve"> PAGE </w:instrText>
    </w:r>
    <w:r w:rsidRPr="00A27996">
      <w:rPr>
        <w:rStyle w:val="PageNumber"/>
        <w:rFonts w:ascii="Helvetica" w:hAnsi="Helvetica" w:cs="Helvetica"/>
        <w:sz w:val="16"/>
        <w:szCs w:val="16"/>
      </w:rPr>
      <w:fldChar w:fldCharType="separate"/>
    </w:r>
    <w:r w:rsidR="003B303F">
      <w:rPr>
        <w:rStyle w:val="PageNumber"/>
        <w:rFonts w:ascii="Helvetica" w:hAnsi="Helvetica" w:cs="Helvetica"/>
        <w:noProof/>
        <w:sz w:val="16"/>
        <w:szCs w:val="16"/>
      </w:rPr>
      <w:t>1</w:t>
    </w:r>
    <w:r w:rsidRPr="00A27996">
      <w:rPr>
        <w:rStyle w:val="PageNumber"/>
        <w:rFonts w:ascii="Helvetica" w:hAnsi="Helvetica" w:cs="Helvetica"/>
        <w:sz w:val="16"/>
        <w:szCs w:val="16"/>
      </w:rPr>
      <w:fldChar w:fldCharType="end"/>
    </w:r>
    <w:r w:rsidRPr="00A27996">
      <w:rPr>
        <w:rStyle w:val="PageNumber"/>
        <w:rFonts w:ascii="Helvetica" w:hAnsi="Helvetica" w:cs="Helvetica"/>
        <w:sz w:val="16"/>
        <w:szCs w:val="16"/>
      </w:rPr>
      <w:t xml:space="preserve"> of </w:t>
    </w:r>
    <w:r w:rsidRPr="00A27996">
      <w:rPr>
        <w:rStyle w:val="PageNumber"/>
        <w:rFonts w:ascii="Helvetica" w:hAnsi="Helvetica" w:cs="Helvetica"/>
        <w:sz w:val="16"/>
        <w:szCs w:val="16"/>
      </w:rPr>
      <w:fldChar w:fldCharType="begin"/>
    </w:r>
    <w:r w:rsidRPr="00A27996">
      <w:rPr>
        <w:rStyle w:val="PageNumber"/>
        <w:rFonts w:ascii="Helvetica" w:hAnsi="Helvetica" w:cs="Helvetica"/>
        <w:sz w:val="16"/>
        <w:szCs w:val="16"/>
      </w:rPr>
      <w:instrText xml:space="preserve"> NUMPAGES </w:instrText>
    </w:r>
    <w:r w:rsidRPr="00A27996">
      <w:rPr>
        <w:rStyle w:val="PageNumber"/>
        <w:rFonts w:ascii="Helvetica" w:hAnsi="Helvetica" w:cs="Helvetica"/>
        <w:sz w:val="16"/>
        <w:szCs w:val="16"/>
      </w:rPr>
      <w:fldChar w:fldCharType="separate"/>
    </w:r>
    <w:r w:rsidR="003B303F">
      <w:rPr>
        <w:rStyle w:val="PageNumber"/>
        <w:rFonts w:ascii="Helvetica" w:hAnsi="Helvetica" w:cs="Helvetica"/>
        <w:noProof/>
        <w:sz w:val="16"/>
        <w:szCs w:val="16"/>
      </w:rPr>
      <w:t>4</w:t>
    </w:r>
    <w:r w:rsidRPr="00A27996">
      <w:rPr>
        <w:rStyle w:val="PageNumber"/>
        <w:rFonts w:ascii="Helvetica" w:hAnsi="Helvetica" w:cs="Helvetic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11" w:rsidRDefault="006A0811">
      <w:r>
        <w:separator/>
      </w:r>
    </w:p>
  </w:footnote>
  <w:footnote w:type="continuationSeparator" w:id="0">
    <w:p w:rsidR="006A0811" w:rsidRDefault="006A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62" w:rsidRPr="00C11ED7" w:rsidRDefault="006A0811" w:rsidP="00AD61D3">
    <w:pPr>
      <w:pStyle w:val="Heading2"/>
      <w:shd w:val="pct15" w:color="auto" w:fill="auto"/>
      <w:jc w:val="center"/>
      <w:rPr>
        <w:rFonts w:ascii="Helvetica" w:hAnsi="Helvetica" w:cs="Helvetica"/>
        <w:i w:val="0"/>
        <w:iCs w:val="0"/>
        <w:sz w:val="28"/>
        <w:szCs w:val="28"/>
      </w:rPr>
    </w:pPr>
    <w:bookmarkStart w:id="4" w:name="_Toc14516961"/>
    <w:bookmarkStart w:id="5" w:name="_Toc20041842"/>
    <w:bookmarkStart w:id="6" w:name="_Toc21496362"/>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10162" w:rsidRPr="00C11ED7">
      <w:rPr>
        <w:rFonts w:ascii="Helvetica" w:hAnsi="Helvetica" w:cs="Helvetica"/>
        <w:i w:val="0"/>
        <w:iCs w:val="0"/>
        <w:sz w:val="28"/>
        <w:szCs w:val="28"/>
      </w:rPr>
      <w:t>Project Charter</w:t>
    </w:r>
    <w:bookmarkEnd w:id="4"/>
    <w:bookmarkEnd w:id="5"/>
    <w:bookmarkEnd w:id="6"/>
  </w:p>
  <w:p w:rsidR="00B10162" w:rsidRDefault="00B10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BC63E6"/>
    <w:lvl w:ilvl="0">
      <w:start w:val="1"/>
      <w:numFmt w:val="decimal"/>
      <w:pStyle w:val="ListBullet3"/>
      <w:lvlText w:val="%1."/>
      <w:lvlJc w:val="left"/>
      <w:pPr>
        <w:tabs>
          <w:tab w:val="num" w:pos="1800"/>
        </w:tabs>
        <w:ind w:left="1800" w:hanging="360"/>
      </w:pPr>
    </w:lvl>
  </w:abstractNum>
  <w:abstractNum w:abstractNumId="1" w15:restartNumberingAfterBreak="0">
    <w:nsid w:val="FFFFFF7D"/>
    <w:multiLevelType w:val="singleLevel"/>
    <w:tmpl w:val="71E4C4AC"/>
    <w:lvl w:ilvl="0">
      <w:start w:val="1"/>
      <w:numFmt w:val="decimal"/>
      <w:pStyle w:val="ListNumber5"/>
      <w:lvlText w:val="%1."/>
      <w:lvlJc w:val="left"/>
      <w:pPr>
        <w:tabs>
          <w:tab w:val="num" w:pos="1440"/>
        </w:tabs>
        <w:ind w:left="1440" w:hanging="360"/>
      </w:pPr>
    </w:lvl>
  </w:abstractNum>
  <w:abstractNum w:abstractNumId="2" w15:restartNumberingAfterBreak="0">
    <w:nsid w:val="FFFFFF7E"/>
    <w:multiLevelType w:val="singleLevel"/>
    <w:tmpl w:val="BD3E8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16D1D4"/>
    <w:lvl w:ilvl="0">
      <w:start w:val="1"/>
      <w:numFmt w:val="decimal"/>
      <w:pStyle w:val="ListBullet"/>
      <w:lvlText w:val="%1."/>
      <w:lvlJc w:val="left"/>
      <w:pPr>
        <w:tabs>
          <w:tab w:val="num" w:pos="720"/>
        </w:tabs>
        <w:ind w:left="720" w:hanging="360"/>
      </w:pPr>
    </w:lvl>
  </w:abstractNum>
  <w:abstractNum w:abstractNumId="4" w15:restartNumberingAfterBreak="0">
    <w:nsid w:val="FFFFFF80"/>
    <w:multiLevelType w:val="singleLevel"/>
    <w:tmpl w:val="41FE306C"/>
    <w:lvl w:ilvl="0">
      <w:start w:val="1"/>
      <w:numFmt w:val="bullet"/>
      <w:pStyle w:val="ListNumber"/>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B106D35E"/>
    <w:lvl w:ilvl="0">
      <w:start w:val="1"/>
      <w:numFmt w:val="bullet"/>
      <w:pStyle w:val="ListNumber2"/>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C7A17C4"/>
    <w:lvl w:ilvl="0">
      <w:start w:val="1"/>
      <w:numFmt w:val="bullet"/>
      <w:pStyle w:val="ListBullet4"/>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7EB0A8E0"/>
    <w:lvl w:ilvl="0">
      <w:start w:val="1"/>
      <w:numFmt w:val="bullet"/>
      <w:pStyle w:val="ListBullet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A2A42FE"/>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480E9E82"/>
    <w:lvl w:ilvl="0">
      <w:start w:val="1"/>
      <w:numFmt w:val="bullet"/>
      <w:pStyle w:val="ListNumber3"/>
      <w:lvlText w:val=""/>
      <w:lvlJc w:val="left"/>
      <w:pPr>
        <w:tabs>
          <w:tab w:val="num" w:pos="360"/>
        </w:tabs>
        <w:ind w:left="360" w:hanging="360"/>
      </w:pPr>
      <w:rPr>
        <w:rFonts w:ascii="Symbol" w:hAnsi="Symbol" w:cs="Symbol" w:hint="default"/>
      </w:rPr>
    </w:lvl>
  </w:abstractNum>
  <w:abstractNum w:abstractNumId="10" w15:restartNumberingAfterBreak="0">
    <w:nsid w:val="05EA1BEE"/>
    <w:multiLevelType w:val="multilevel"/>
    <w:tmpl w:val="0409001D"/>
    <w:lvl w:ilvl="0">
      <w:start w:val="1"/>
      <w:numFmt w:val="bullet"/>
      <w:pStyle w:val="Indentwbullet"/>
      <w:lvlText w:val=""/>
      <w:lvlJc w:val="left"/>
      <w:pPr>
        <w:tabs>
          <w:tab w:val="num" w:pos="360"/>
        </w:tabs>
        <w:ind w:left="360" w:hanging="360"/>
      </w:pPr>
      <w:rPr>
        <w:rFonts w:ascii="Symbol" w:hAnsi="Symbol" w:cs="Symbol"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83D367B"/>
    <w:multiLevelType w:val="hybridMultilevel"/>
    <w:tmpl w:val="40BCEE00"/>
    <w:lvl w:ilvl="0" w:tplc="F750F6CE">
      <w:start w:val="3"/>
      <w:numFmt w:val="upperLetter"/>
      <w:lvlText w:val="%1."/>
      <w:lvlJc w:val="left"/>
      <w:pPr>
        <w:tabs>
          <w:tab w:val="num" w:pos="360"/>
        </w:tabs>
        <w:ind w:left="360" w:hanging="360"/>
      </w:pPr>
      <w:rPr>
        <w:rFonts w:ascii="Helvetica" w:hAnsi="Helvetica" w:cs="Helvetica" w:hint="default"/>
        <w:b/>
        <w:bCs/>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D9252D1"/>
    <w:multiLevelType w:val="hybridMultilevel"/>
    <w:tmpl w:val="CCFC5E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14A65442"/>
    <w:multiLevelType w:val="hybridMultilevel"/>
    <w:tmpl w:val="2E7C97D4"/>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5121A29"/>
    <w:multiLevelType w:val="singleLevel"/>
    <w:tmpl w:val="BE4AC9CE"/>
    <w:lvl w:ilvl="0">
      <w:start w:val="1"/>
      <w:numFmt w:val="bullet"/>
      <w:pStyle w:val="indent2-bullet"/>
      <w:lvlText w:val=""/>
      <w:lvlJc w:val="left"/>
      <w:pPr>
        <w:tabs>
          <w:tab w:val="num" w:pos="360"/>
        </w:tabs>
        <w:ind w:left="360" w:hanging="360"/>
      </w:pPr>
      <w:rPr>
        <w:rFonts w:ascii="Symbol" w:hAnsi="Symbol" w:cs="Symbol" w:hint="default"/>
      </w:rPr>
    </w:lvl>
  </w:abstractNum>
  <w:abstractNum w:abstractNumId="15" w15:restartNumberingAfterBreak="0">
    <w:nsid w:val="1BA362E6"/>
    <w:multiLevelType w:val="hybridMultilevel"/>
    <w:tmpl w:val="2D42B2E4"/>
    <w:lvl w:ilvl="0" w:tplc="EF7E4566">
      <w:start w:val="1"/>
      <w:numFmt w:val="upperLetter"/>
      <w:lvlText w:val="%1."/>
      <w:lvlJc w:val="left"/>
      <w:pPr>
        <w:tabs>
          <w:tab w:val="num" w:pos="360"/>
        </w:tabs>
        <w:ind w:left="360" w:hanging="360"/>
      </w:pPr>
      <w:rPr>
        <w:rFonts w:ascii="Helvetica" w:hAnsi="Helvetica" w:cs="Helvetica" w:hint="default"/>
        <w:b/>
        <w:bCs/>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0347CF1"/>
    <w:multiLevelType w:val="singleLevel"/>
    <w:tmpl w:val="EBB41954"/>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17" w15:restartNumberingAfterBreak="0">
    <w:nsid w:val="544C3B3C"/>
    <w:multiLevelType w:val="hybridMultilevel"/>
    <w:tmpl w:val="F4642D86"/>
    <w:lvl w:ilvl="0" w:tplc="BD5AA9CC">
      <w:start w:val="7"/>
      <w:numFmt w:val="upperLetter"/>
      <w:pStyle w:val="Caption"/>
      <w:lvlText w:val="%1."/>
      <w:lvlJc w:val="left"/>
      <w:pPr>
        <w:tabs>
          <w:tab w:val="num" w:pos="720"/>
        </w:tabs>
        <w:ind w:left="720" w:hanging="72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5BC13211"/>
    <w:multiLevelType w:val="hybridMultilevel"/>
    <w:tmpl w:val="7F28A7A4"/>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9E4235B"/>
    <w:multiLevelType w:val="hybridMultilevel"/>
    <w:tmpl w:val="2C367E8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0" w15:restartNumberingAfterBreak="0">
    <w:nsid w:val="749A0274"/>
    <w:multiLevelType w:val="hybridMultilevel"/>
    <w:tmpl w:val="93D245BC"/>
    <w:lvl w:ilvl="0" w:tplc="89DC67E6">
      <w:start w:val="4"/>
      <w:numFmt w:val="upperLetter"/>
      <w:pStyle w:val="Heading4"/>
      <w:lvlText w:val="%1."/>
      <w:lvlJc w:val="left"/>
      <w:pPr>
        <w:tabs>
          <w:tab w:val="num" w:pos="720"/>
        </w:tabs>
        <w:ind w:left="720" w:hanging="720"/>
      </w:pPr>
      <w:rPr>
        <w:rFonts w:hint="default"/>
        <w:b/>
        <w:bCs/>
        <w:i w:val="0"/>
        <w:iCs w:val="0"/>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798C3599"/>
    <w:multiLevelType w:val="hybridMultilevel"/>
    <w:tmpl w:val="B7BAF97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4"/>
  </w:num>
  <w:num w:numId="3">
    <w:abstractNumId w:val="8"/>
  </w:num>
  <w:num w:numId="4">
    <w:abstractNumId w:val="1"/>
  </w:num>
  <w:num w:numId="5">
    <w:abstractNumId w:val="0"/>
  </w:num>
  <w:num w:numId="6">
    <w:abstractNumId w:val="6"/>
  </w:num>
  <w:num w:numId="7">
    <w:abstractNumId w:val="5"/>
  </w:num>
  <w:num w:numId="8">
    <w:abstractNumId w:val="3"/>
  </w:num>
  <w:num w:numId="9">
    <w:abstractNumId w:val="9"/>
  </w:num>
  <w:num w:numId="10">
    <w:abstractNumId w:val="2"/>
  </w:num>
  <w:num w:numId="11">
    <w:abstractNumId w:val="7"/>
  </w:num>
  <w:num w:numId="12">
    <w:abstractNumId w:val="4"/>
  </w:num>
  <w:num w:numId="13">
    <w:abstractNumId w:val="8"/>
  </w:num>
  <w:num w:numId="14">
    <w:abstractNumId w:val="1"/>
  </w:num>
  <w:num w:numId="15">
    <w:abstractNumId w:val="0"/>
  </w:num>
  <w:num w:numId="16">
    <w:abstractNumId w:val="6"/>
  </w:num>
  <w:num w:numId="17">
    <w:abstractNumId w:val="5"/>
  </w:num>
  <w:num w:numId="18">
    <w:abstractNumId w:val="3"/>
  </w:num>
  <w:num w:numId="19">
    <w:abstractNumId w:val="9"/>
  </w:num>
  <w:num w:numId="20">
    <w:abstractNumId w:val="16"/>
  </w:num>
  <w:num w:numId="21">
    <w:abstractNumId w:val="14"/>
  </w:num>
  <w:num w:numId="22">
    <w:abstractNumId w:val="10"/>
  </w:num>
  <w:num w:numId="23">
    <w:abstractNumId w:val="20"/>
  </w:num>
  <w:num w:numId="24">
    <w:abstractNumId w:val="17"/>
  </w:num>
  <w:num w:numId="25">
    <w:abstractNumId w:val="15"/>
  </w:num>
  <w:num w:numId="26">
    <w:abstractNumId w:val="11"/>
  </w:num>
  <w:num w:numId="27">
    <w:abstractNumId w:val="19"/>
  </w:num>
  <w:num w:numId="28">
    <w:abstractNumId w:val="12"/>
  </w:num>
  <w:num w:numId="29">
    <w:abstractNumId w:val="13"/>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57"/>
  <w:drawingGridVerticalSpacing w:val="39"/>
  <w:displayVerticalDrawingGridEvery w:val="2"/>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DCC"/>
    <w:rsid w:val="00001FC5"/>
    <w:rsid w:val="00030F2C"/>
    <w:rsid w:val="00031951"/>
    <w:rsid w:val="00032E0E"/>
    <w:rsid w:val="000733C6"/>
    <w:rsid w:val="00074B78"/>
    <w:rsid w:val="0007796D"/>
    <w:rsid w:val="00082453"/>
    <w:rsid w:val="000867C9"/>
    <w:rsid w:val="00091324"/>
    <w:rsid w:val="00092428"/>
    <w:rsid w:val="000A2FB2"/>
    <w:rsid w:val="000A5AD5"/>
    <w:rsid w:val="000C296A"/>
    <w:rsid w:val="000C3EC0"/>
    <w:rsid w:val="000D4EC2"/>
    <w:rsid w:val="000D5893"/>
    <w:rsid w:val="00116C19"/>
    <w:rsid w:val="00122291"/>
    <w:rsid w:val="001243FA"/>
    <w:rsid w:val="00143032"/>
    <w:rsid w:val="00157DB4"/>
    <w:rsid w:val="00171867"/>
    <w:rsid w:val="0019197A"/>
    <w:rsid w:val="001B56EE"/>
    <w:rsid w:val="001D5616"/>
    <w:rsid w:val="001D70C6"/>
    <w:rsid w:val="001E16B4"/>
    <w:rsid w:val="001E2047"/>
    <w:rsid w:val="001E6E10"/>
    <w:rsid w:val="001F00AB"/>
    <w:rsid w:val="001F171F"/>
    <w:rsid w:val="002124D6"/>
    <w:rsid w:val="00224466"/>
    <w:rsid w:val="00226C02"/>
    <w:rsid w:val="00237462"/>
    <w:rsid w:val="00257A9B"/>
    <w:rsid w:val="00261BE3"/>
    <w:rsid w:val="00272627"/>
    <w:rsid w:val="00343EDE"/>
    <w:rsid w:val="00353586"/>
    <w:rsid w:val="003679B1"/>
    <w:rsid w:val="00376BD1"/>
    <w:rsid w:val="00385F09"/>
    <w:rsid w:val="003B16C9"/>
    <w:rsid w:val="003B303F"/>
    <w:rsid w:val="003B7D55"/>
    <w:rsid w:val="003D069E"/>
    <w:rsid w:val="0041270B"/>
    <w:rsid w:val="004140CE"/>
    <w:rsid w:val="00426B4E"/>
    <w:rsid w:val="004332AE"/>
    <w:rsid w:val="00444F7F"/>
    <w:rsid w:val="0045430F"/>
    <w:rsid w:val="0045439A"/>
    <w:rsid w:val="00470751"/>
    <w:rsid w:val="00470BEA"/>
    <w:rsid w:val="00475ECC"/>
    <w:rsid w:val="004A4DC7"/>
    <w:rsid w:val="004E0382"/>
    <w:rsid w:val="004E376F"/>
    <w:rsid w:val="00516832"/>
    <w:rsid w:val="005218DF"/>
    <w:rsid w:val="00532143"/>
    <w:rsid w:val="005328F8"/>
    <w:rsid w:val="005374A0"/>
    <w:rsid w:val="005577F6"/>
    <w:rsid w:val="005637A8"/>
    <w:rsid w:val="00582DE9"/>
    <w:rsid w:val="00584788"/>
    <w:rsid w:val="005904A5"/>
    <w:rsid w:val="005A4522"/>
    <w:rsid w:val="005F717A"/>
    <w:rsid w:val="00602C4D"/>
    <w:rsid w:val="006509E4"/>
    <w:rsid w:val="00665DE2"/>
    <w:rsid w:val="00666F33"/>
    <w:rsid w:val="006A0811"/>
    <w:rsid w:val="00707C37"/>
    <w:rsid w:val="00713F2B"/>
    <w:rsid w:val="00722AF9"/>
    <w:rsid w:val="00725675"/>
    <w:rsid w:val="0075001A"/>
    <w:rsid w:val="00775AFD"/>
    <w:rsid w:val="00784B17"/>
    <w:rsid w:val="007A299A"/>
    <w:rsid w:val="007A4CE0"/>
    <w:rsid w:val="007A7F37"/>
    <w:rsid w:val="007D29E9"/>
    <w:rsid w:val="007F045B"/>
    <w:rsid w:val="008108F6"/>
    <w:rsid w:val="00815FBE"/>
    <w:rsid w:val="00822AF4"/>
    <w:rsid w:val="00835322"/>
    <w:rsid w:val="00840576"/>
    <w:rsid w:val="00843E6B"/>
    <w:rsid w:val="008521CC"/>
    <w:rsid w:val="00873292"/>
    <w:rsid w:val="008B2D73"/>
    <w:rsid w:val="008B7F74"/>
    <w:rsid w:val="008C75AB"/>
    <w:rsid w:val="00937B9E"/>
    <w:rsid w:val="0094044A"/>
    <w:rsid w:val="0094513F"/>
    <w:rsid w:val="00975084"/>
    <w:rsid w:val="00980591"/>
    <w:rsid w:val="009812C4"/>
    <w:rsid w:val="009954DF"/>
    <w:rsid w:val="009B281A"/>
    <w:rsid w:val="00A26307"/>
    <w:rsid w:val="00A27996"/>
    <w:rsid w:val="00A52E7D"/>
    <w:rsid w:val="00A6091F"/>
    <w:rsid w:val="00A72F4D"/>
    <w:rsid w:val="00A76F08"/>
    <w:rsid w:val="00A93F95"/>
    <w:rsid w:val="00AA4D68"/>
    <w:rsid w:val="00AB1D51"/>
    <w:rsid w:val="00AC6531"/>
    <w:rsid w:val="00AD61D3"/>
    <w:rsid w:val="00AE12B5"/>
    <w:rsid w:val="00B10162"/>
    <w:rsid w:val="00B27C96"/>
    <w:rsid w:val="00B442C3"/>
    <w:rsid w:val="00B457D6"/>
    <w:rsid w:val="00B47F1A"/>
    <w:rsid w:val="00B5633E"/>
    <w:rsid w:val="00B62986"/>
    <w:rsid w:val="00B8616C"/>
    <w:rsid w:val="00BA1EA6"/>
    <w:rsid w:val="00BC704B"/>
    <w:rsid w:val="00BD35A9"/>
    <w:rsid w:val="00BD3D7C"/>
    <w:rsid w:val="00BE0748"/>
    <w:rsid w:val="00BE1916"/>
    <w:rsid w:val="00C00F4A"/>
    <w:rsid w:val="00C11ED7"/>
    <w:rsid w:val="00C214F3"/>
    <w:rsid w:val="00C575D0"/>
    <w:rsid w:val="00C61D88"/>
    <w:rsid w:val="00C75ABC"/>
    <w:rsid w:val="00C9574D"/>
    <w:rsid w:val="00CA2D43"/>
    <w:rsid w:val="00CB36DE"/>
    <w:rsid w:val="00CD6594"/>
    <w:rsid w:val="00CE5516"/>
    <w:rsid w:val="00CF6B55"/>
    <w:rsid w:val="00D120FD"/>
    <w:rsid w:val="00D14395"/>
    <w:rsid w:val="00D658FE"/>
    <w:rsid w:val="00D70EBC"/>
    <w:rsid w:val="00D725FE"/>
    <w:rsid w:val="00D93385"/>
    <w:rsid w:val="00D965C7"/>
    <w:rsid w:val="00DA67F4"/>
    <w:rsid w:val="00DB36A2"/>
    <w:rsid w:val="00DD5561"/>
    <w:rsid w:val="00DE55DD"/>
    <w:rsid w:val="00DE6EFC"/>
    <w:rsid w:val="00DF536C"/>
    <w:rsid w:val="00DF5FC8"/>
    <w:rsid w:val="00DF75D7"/>
    <w:rsid w:val="00E014FB"/>
    <w:rsid w:val="00E36F5F"/>
    <w:rsid w:val="00E7065C"/>
    <w:rsid w:val="00E75CD6"/>
    <w:rsid w:val="00E924FD"/>
    <w:rsid w:val="00E93AEC"/>
    <w:rsid w:val="00EC07A6"/>
    <w:rsid w:val="00EC6BE2"/>
    <w:rsid w:val="00EE4CFC"/>
    <w:rsid w:val="00EF253E"/>
    <w:rsid w:val="00EF4D28"/>
    <w:rsid w:val="00EF4E17"/>
    <w:rsid w:val="00EF7FE9"/>
    <w:rsid w:val="00F05A6A"/>
    <w:rsid w:val="00FE51BF"/>
    <w:rsid w:val="00FE6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E159B19-4D7F-46DE-B0A8-95E53ED1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FD"/>
    <w:rPr>
      <w:sz w:val="24"/>
      <w:szCs w:val="24"/>
      <w:lang w:val="en-US" w:eastAsia="en-US"/>
    </w:rPr>
  </w:style>
  <w:style w:type="paragraph" w:styleId="Heading1">
    <w:name w:val="heading 1"/>
    <w:basedOn w:val="Normal"/>
    <w:next w:val="Normal"/>
    <w:link w:val="Heading1Char"/>
    <w:uiPriority w:val="99"/>
    <w:qFormat/>
    <w:rsid w:val="00E924FD"/>
    <w:pPr>
      <w:keepNext/>
      <w:outlineLvl w:val="0"/>
    </w:pPr>
    <w:rPr>
      <w:b/>
      <w:bCs/>
      <w:i/>
      <w:iCs/>
      <w:kern w:val="28"/>
    </w:rPr>
  </w:style>
  <w:style w:type="paragraph" w:styleId="Heading2">
    <w:name w:val="heading 2"/>
    <w:basedOn w:val="Normal"/>
    <w:next w:val="Normal"/>
    <w:link w:val="Heading2Char"/>
    <w:uiPriority w:val="99"/>
    <w:qFormat/>
    <w:rsid w:val="00E924FD"/>
    <w:pPr>
      <w:keepNext/>
      <w:outlineLvl w:val="1"/>
    </w:pPr>
    <w:rPr>
      <w:b/>
      <w:bCs/>
      <w:i/>
      <w:iCs/>
    </w:rPr>
  </w:style>
  <w:style w:type="paragraph" w:styleId="Heading3">
    <w:name w:val="heading 3"/>
    <w:basedOn w:val="Normal"/>
    <w:next w:val="Normal"/>
    <w:link w:val="Heading3Char"/>
    <w:uiPriority w:val="99"/>
    <w:qFormat/>
    <w:rsid w:val="00E924FD"/>
    <w:pPr>
      <w:keepNext/>
      <w:ind w:left="720" w:hanging="3420"/>
      <w:jc w:val="center"/>
      <w:outlineLvl w:val="2"/>
    </w:pPr>
    <w:rPr>
      <w:i/>
      <w:iCs/>
      <w:sz w:val="22"/>
      <w:szCs w:val="22"/>
    </w:rPr>
  </w:style>
  <w:style w:type="paragraph" w:styleId="Heading4">
    <w:name w:val="heading 4"/>
    <w:basedOn w:val="Normal"/>
    <w:next w:val="Normal"/>
    <w:link w:val="Heading4Char"/>
    <w:uiPriority w:val="99"/>
    <w:qFormat/>
    <w:rsid w:val="00E924FD"/>
    <w:pPr>
      <w:keepNext/>
      <w:numPr>
        <w:numId w:val="23"/>
      </w:numPr>
      <w:shd w:val="pct15" w:color="auto" w:fill="FFFFFF"/>
      <w:outlineLvl w:val="3"/>
    </w:pPr>
    <w:rPr>
      <w:b/>
      <w:bCs/>
    </w:rPr>
  </w:style>
  <w:style w:type="paragraph" w:styleId="Heading5">
    <w:name w:val="heading 5"/>
    <w:basedOn w:val="Normal"/>
    <w:next w:val="Normal"/>
    <w:link w:val="Heading5Char"/>
    <w:uiPriority w:val="99"/>
    <w:qFormat/>
    <w:rsid w:val="00E924FD"/>
    <w:pPr>
      <w:keepNext/>
      <w:jc w:val="center"/>
      <w:outlineLvl w:val="4"/>
    </w:pPr>
    <w:rPr>
      <w:i/>
      <w:iCs/>
      <w:sz w:val="22"/>
      <w:szCs w:val="22"/>
    </w:rPr>
  </w:style>
  <w:style w:type="paragraph" w:styleId="Heading6">
    <w:name w:val="heading 6"/>
    <w:basedOn w:val="Normal"/>
    <w:next w:val="Normal"/>
    <w:link w:val="Heading6Char"/>
    <w:uiPriority w:val="99"/>
    <w:qFormat/>
    <w:rsid w:val="00E924FD"/>
    <w:pPr>
      <w:spacing w:before="240" w:after="60"/>
      <w:outlineLvl w:val="5"/>
    </w:pPr>
    <w:rPr>
      <w:b/>
      <w:bCs/>
      <w:sz w:val="22"/>
      <w:szCs w:val="22"/>
    </w:rPr>
  </w:style>
  <w:style w:type="paragraph" w:styleId="Heading7">
    <w:name w:val="heading 7"/>
    <w:basedOn w:val="Normal"/>
    <w:next w:val="Normal"/>
    <w:link w:val="Heading7Char"/>
    <w:uiPriority w:val="99"/>
    <w:qFormat/>
    <w:rsid w:val="00E924FD"/>
    <w:pPr>
      <w:spacing w:before="240" w:after="60"/>
      <w:outlineLvl w:val="6"/>
    </w:pPr>
  </w:style>
  <w:style w:type="paragraph" w:styleId="Heading8">
    <w:name w:val="heading 8"/>
    <w:basedOn w:val="Normal"/>
    <w:next w:val="Normal"/>
    <w:link w:val="Heading8Char"/>
    <w:uiPriority w:val="99"/>
    <w:qFormat/>
    <w:rsid w:val="00E924FD"/>
    <w:pPr>
      <w:spacing w:before="240" w:after="60"/>
      <w:outlineLvl w:val="7"/>
    </w:pPr>
    <w:rPr>
      <w:i/>
      <w:iCs/>
    </w:rPr>
  </w:style>
  <w:style w:type="paragraph" w:styleId="Heading9">
    <w:name w:val="heading 9"/>
    <w:basedOn w:val="Normal"/>
    <w:next w:val="Normal"/>
    <w:link w:val="Heading9Char"/>
    <w:uiPriority w:val="99"/>
    <w:qFormat/>
    <w:rsid w:val="00E924F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513F"/>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94513F"/>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94513F"/>
    <w:rPr>
      <w:rFonts w:ascii="Cambria" w:hAnsi="Cambria" w:cs="Cambria"/>
      <w:b/>
      <w:bCs/>
      <w:sz w:val="26"/>
      <w:szCs w:val="26"/>
      <w:lang w:val="en-US" w:eastAsia="en-US"/>
    </w:rPr>
  </w:style>
  <w:style w:type="character" w:customStyle="1" w:styleId="Heading4Char">
    <w:name w:val="Heading 4 Char"/>
    <w:link w:val="Heading4"/>
    <w:uiPriority w:val="99"/>
    <w:locked/>
    <w:rsid w:val="0094513F"/>
    <w:rPr>
      <w:b/>
      <w:bCs/>
      <w:sz w:val="24"/>
      <w:szCs w:val="24"/>
      <w:shd w:val="pct15" w:color="auto" w:fill="FFFFFF"/>
      <w:lang w:val="en-US" w:eastAsia="en-US"/>
    </w:rPr>
  </w:style>
  <w:style w:type="character" w:customStyle="1" w:styleId="Heading5Char">
    <w:name w:val="Heading 5 Char"/>
    <w:link w:val="Heading5"/>
    <w:uiPriority w:val="99"/>
    <w:semiHidden/>
    <w:locked/>
    <w:rsid w:val="0094513F"/>
    <w:rPr>
      <w:rFonts w:ascii="Calibri" w:hAnsi="Calibri" w:cs="Calibri"/>
      <w:b/>
      <w:bCs/>
      <w:i/>
      <w:iCs/>
      <w:sz w:val="26"/>
      <w:szCs w:val="26"/>
      <w:lang w:val="en-US" w:eastAsia="en-US"/>
    </w:rPr>
  </w:style>
  <w:style w:type="character" w:customStyle="1" w:styleId="Heading6Char">
    <w:name w:val="Heading 6 Char"/>
    <w:link w:val="Heading6"/>
    <w:uiPriority w:val="99"/>
    <w:semiHidden/>
    <w:locked/>
    <w:rsid w:val="0094513F"/>
    <w:rPr>
      <w:rFonts w:ascii="Calibri" w:hAnsi="Calibri" w:cs="Calibri"/>
      <w:b/>
      <w:bCs/>
      <w:lang w:val="en-US" w:eastAsia="en-US"/>
    </w:rPr>
  </w:style>
  <w:style w:type="character" w:customStyle="1" w:styleId="Heading7Char">
    <w:name w:val="Heading 7 Char"/>
    <w:link w:val="Heading7"/>
    <w:uiPriority w:val="99"/>
    <w:semiHidden/>
    <w:locked/>
    <w:rsid w:val="0094513F"/>
    <w:rPr>
      <w:rFonts w:ascii="Calibri" w:hAnsi="Calibri" w:cs="Calibri"/>
      <w:sz w:val="24"/>
      <w:szCs w:val="24"/>
      <w:lang w:val="en-US" w:eastAsia="en-US"/>
    </w:rPr>
  </w:style>
  <w:style w:type="character" w:customStyle="1" w:styleId="Heading8Char">
    <w:name w:val="Heading 8 Char"/>
    <w:link w:val="Heading8"/>
    <w:uiPriority w:val="99"/>
    <w:semiHidden/>
    <w:locked/>
    <w:rsid w:val="0094513F"/>
    <w:rPr>
      <w:rFonts w:ascii="Calibri" w:hAnsi="Calibri" w:cs="Calibri"/>
      <w:i/>
      <w:iCs/>
      <w:sz w:val="24"/>
      <w:szCs w:val="24"/>
      <w:lang w:val="en-US" w:eastAsia="en-US"/>
    </w:rPr>
  </w:style>
  <w:style w:type="character" w:customStyle="1" w:styleId="Heading9Char">
    <w:name w:val="Heading 9 Char"/>
    <w:link w:val="Heading9"/>
    <w:uiPriority w:val="99"/>
    <w:semiHidden/>
    <w:locked/>
    <w:rsid w:val="0094513F"/>
    <w:rPr>
      <w:rFonts w:ascii="Cambria" w:hAnsi="Cambria" w:cs="Cambria"/>
      <w:lang w:val="en-US" w:eastAsia="en-US"/>
    </w:rPr>
  </w:style>
  <w:style w:type="character" w:styleId="LineNumber">
    <w:name w:val="line number"/>
    <w:basedOn w:val="DefaultParagraphFont"/>
    <w:uiPriority w:val="99"/>
    <w:rsid w:val="00E924FD"/>
  </w:style>
  <w:style w:type="paragraph" w:customStyle="1" w:styleId="Indentwbullet">
    <w:name w:val="Indent w/bullet"/>
    <w:basedOn w:val="Normal"/>
    <w:uiPriority w:val="99"/>
    <w:rsid w:val="00E924FD"/>
    <w:pPr>
      <w:numPr>
        <w:numId w:val="22"/>
      </w:numPr>
      <w:tabs>
        <w:tab w:val="left" w:pos="1440"/>
      </w:tabs>
    </w:pPr>
    <w:rPr>
      <w:sz w:val="20"/>
      <w:szCs w:val="20"/>
    </w:rPr>
  </w:style>
  <w:style w:type="paragraph" w:styleId="TOC1">
    <w:name w:val="toc 1"/>
    <w:basedOn w:val="Normal"/>
    <w:next w:val="Normal"/>
    <w:autoRedefine/>
    <w:uiPriority w:val="99"/>
    <w:semiHidden/>
    <w:rsid w:val="00E924FD"/>
    <w:pPr>
      <w:spacing w:before="120" w:after="120"/>
    </w:pPr>
    <w:rPr>
      <w:rFonts w:ascii="Book Antiqua" w:hAnsi="Book Antiqua" w:cs="Book Antiqua"/>
      <w:i/>
      <w:iCs/>
      <w:caps/>
      <w:sz w:val="22"/>
      <w:szCs w:val="22"/>
    </w:rPr>
  </w:style>
  <w:style w:type="paragraph" w:customStyle="1" w:styleId="indent2-bullet">
    <w:name w:val="indent 2 -bullet"/>
    <w:basedOn w:val="Indentwbullet"/>
    <w:uiPriority w:val="99"/>
    <w:rsid w:val="00E924FD"/>
    <w:pPr>
      <w:numPr>
        <w:numId w:val="21"/>
      </w:numPr>
    </w:pPr>
  </w:style>
  <w:style w:type="paragraph" w:styleId="ListBullet2">
    <w:name w:val="List Bullet 2"/>
    <w:basedOn w:val="List"/>
    <w:autoRedefine/>
    <w:uiPriority w:val="99"/>
    <w:rsid w:val="00E924FD"/>
    <w:pPr>
      <w:numPr>
        <w:numId w:val="20"/>
      </w:numPr>
      <w:tabs>
        <w:tab w:val="left" w:pos="540"/>
      </w:tabs>
      <w:spacing w:line="220" w:lineRule="atLeast"/>
      <w:ind w:right="720"/>
      <w:jc w:val="left"/>
    </w:pPr>
  </w:style>
  <w:style w:type="paragraph" w:styleId="List">
    <w:name w:val="List"/>
    <w:basedOn w:val="Normal"/>
    <w:uiPriority w:val="99"/>
    <w:rsid w:val="00E924FD"/>
    <w:pPr>
      <w:ind w:left="360" w:hanging="360"/>
      <w:jc w:val="both"/>
    </w:pPr>
    <w:rPr>
      <w:sz w:val="20"/>
      <w:szCs w:val="20"/>
    </w:rPr>
  </w:style>
  <w:style w:type="paragraph" w:styleId="ListBullet5">
    <w:name w:val="List Bullet 5"/>
    <w:basedOn w:val="Normal"/>
    <w:autoRedefine/>
    <w:uiPriority w:val="99"/>
    <w:rsid w:val="00E924FD"/>
    <w:pPr>
      <w:numPr>
        <w:numId w:val="1"/>
      </w:numPr>
      <w:tabs>
        <w:tab w:val="clear" w:pos="643"/>
        <w:tab w:val="num" w:pos="1800"/>
      </w:tabs>
      <w:ind w:left="1800"/>
    </w:pPr>
    <w:rPr>
      <w:sz w:val="20"/>
      <w:szCs w:val="20"/>
    </w:rPr>
  </w:style>
  <w:style w:type="paragraph" w:styleId="ListNumber">
    <w:name w:val="List Number"/>
    <w:basedOn w:val="Normal"/>
    <w:uiPriority w:val="99"/>
    <w:rsid w:val="00E924FD"/>
    <w:pPr>
      <w:numPr>
        <w:numId w:val="2"/>
      </w:numPr>
      <w:tabs>
        <w:tab w:val="num" w:pos="360"/>
      </w:tabs>
      <w:ind w:left="360"/>
    </w:pPr>
    <w:rPr>
      <w:sz w:val="20"/>
      <w:szCs w:val="20"/>
    </w:rPr>
  </w:style>
  <w:style w:type="paragraph" w:styleId="ListNumber4">
    <w:name w:val="List Number 4"/>
    <w:basedOn w:val="Normal"/>
    <w:uiPriority w:val="99"/>
    <w:rsid w:val="00E924FD"/>
    <w:pPr>
      <w:numPr>
        <w:numId w:val="3"/>
      </w:numPr>
      <w:tabs>
        <w:tab w:val="clear" w:pos="360"/>
        <w:tab w:val="num" w:pos="1440"/>
      </w:tabs>
      <w:ind w:left="1440"/>
    </w:pPr>
    <w:rPr>
      <w:sz w:val="20"/>
      <w:szCs w:val="20"/>
    </w:rPr>
  </w:style>
  <w:style w:type="paragraph" w:styleId="ListNumber5">
    <w:name w:val="List Number 5"/>
    <w:basedOn w:val="Normal"/>
    <w:uiPriority w:val="99"/>
    <w:rsid w:val="00E924FD"/>
    <w:pPr>
      <w:numPr>
        <w:numId w:val="4"/>
      </w:numPr>
      <w:tabs>
        <w:tab w:val="num" w:pos="1800"/>
      </w:tabs>
      <w:ind w:left="1800"/>
    </w:pPr>
    <w:rPr>
      <w:sz w:val="20"/>
      <w:szCs w:val="20"/>
    </w:rPr>
  </w:style>
  <w:style w:type="paragraph" w:styleId="ListBullet3">
    <w:name w:val="List Bullet 3"/>
    <w:basedOn w:val="Normal"/>
    <w:autoRedefine/>
    <w:uiPriority w:val="99"/>
    <w:rsid w:val="00E924FD"/>
    <w:pPr>
      <w:numPr>
        <w:numId w:val="5"/>
      </w:numPr>
      <w:tabs>
        <w:tab w:val="num" w:pos="1080"/>
      </w:tabs>
      <w:ind w:left="1080"/>
    </w:pPr>
    <w:rPr>
      <w:sz w:val="20"/>
      <w:szCs w:val="20"/>
    </w:rPr>
  </w:style>
  <w:style w:type="paragraph" w:styleId="ListBullet4">
    <w:name w:val="List Bullet 4"/>
    <w:basedOn w:val="Normal"/>
    <w:autoRedefine/>
    <w:uiPriority w:val="99"/>
    <w:rsid w:val="00E924FD"/>
    <w:pPr>
      <w:numPr>
        <w:numId w:val="6"/>
      </w:numPr>
      <w:tabs>
        <w:tab w:val="num" w:pos="1440"/>
      </w:tabs>
      <w:ind w:left="1440"/>
    </w:pPr>
    <w:rPr>
      <w:sz w:val="20"/>
      <w:szCs w:val="20"/>
    </w:rPr>
  </w:style>
  <w:style w:type="paragraph" w:styleId="ListNumber2">
    <w:name w:val="List Number 2"/>
    <w:basedOn w:val="Normal"/>
    <w:uiPriority w:val="99"/>
    <w:rsid w:val="00E924FD"/>
    <w:pPr>
      <w:numPr>
        <w:numId w:val="7"/>
      </w:numPr>
      <w:tabs>
        <w:tab w:val="num" w:pos="360"/>
      </w:tabs>
      <w:ind w:left="360"/>
    </w:pPr>
    <w:rPr>
      <w:sz w:val="20"/>
      <w:szCs w:val="20"/>
    </w:rPr>
  </w:style>
  <w:style w:type="paragraph" w:styleId="ListBullet">
    <w:name w:val="List Bullet"/>
    <w:basedOn w:val="Normal"/>
    <w:autoRedefine/>
    <w:uiPriority w:val="99"/>
    <w:rsid w:val="00E924FD"/>
    <w:pPr>
      <w:numPr>
        <w:numId w:val="8"/>
      </w:numPr>
      <w:tabs>
        <w:tab w:val="num" w:pos="360"/>
      </w:tabs>
      <w:ind w:left="360"/>
    </w:pPr>
    <w:rPr>
      <w:sz w:val="20"/>
      <w:szCs w:val="20"/>
    </w:rPr>
  </w:style>
  <w:style w:type="paragraph" w:styleId="Caption">
    <w:name w:val="caption"/>
    <w:basedOn w:val="Normal"/>
    <w:next w:val="Normal"/>
    <w:uiPriority w:val="99"/>
    <w:qFormat/>
    <w:rsid w:val="00E924FD"/>
    <w:pPr>
      <w:numPr>
        <w:numId w:val="24"/>
      </w:numPr>
      <w:shd w:val="pct15" w:color="auto" w:fill="auto"/>
    </w:pPr>
    <w:rPr>
      <w:b/>
      <w:bCs/>
      <w:shd w:val="pct15" w:color="auto" w:fill="auto"/>
    </w:rPr>
  </w:style>
  <w:style w:type="paragraph" w:customStyle="1" w:styleId="BodyTextKeep">
    <w:name w:val="Body Text Keep"/>
    <w:basedOn w:val="BodyText"/>
    <w:uiPriority w:val="99"/>
    <w:rsid w:val="00E924FD"/>
    <w:pPr>
      <w:keepNext/>
      <w:spacing w:after="220" w:line="220" w:lineRule="atLeast"/>
      <w:ind w:left="1080"/>
    </w:pPr>
    <w:rPr>
      <w:rFonts w:ascii="Arial" w:hAnsi="Arial" w:cs="Arial"/>
      <w:sz w:val="24"/>
      <w:szCs w:val="24"/>
    </w:rPr>
  </w:style>
  <w:style w:type="paragraph" w:styleId="BodyText">
    <w:name w:val="Body Text"/>
    <w:basedOn w:val="Normal"/>
    <w:link w:val="BodyTextChar"/>
    <w:uiPriority w:val="99"/>
    <w:rsid w:val="00E924FD"/>
    <w:rPr>
      <w:sz w:val="20"/>
      <w:szCs w:val="20"/>
    </w:rPr>
  </w:style>
  <w:style w:type="character" w:customStyle="1" w:styleId="BodyTextChar">
    <w:name w:val="Body Text Char"/>
    <w:link w:val="BodyText"/>
    <w:uiPriority w:val="99"/>
    <w:semiHidden/>
    <w:locked/>
    <w:rsid w:val="0094513F"/>
    <w:rPr>
      <w:sz w:val="24"/>
      <w:szCs w:val="24"/>
      <w:lang w:val="en-US" w:eastAsia="en-US"/>
    </w:rPr>
  </w:style>
  <w:style w:type="paragraph" w:customStyle="1" w:styleId="SectionHeading">
    <w:name w:val="Section Heading"/>
    <w:basedOn w:val="Normal"/>
    <w:uiPriority w:val="99"/>
    <w:rsid w:val="00E924FD"/>
    <w:rPr>
      <w:rFonts w:ascii="Book Antiqua" w:hAnsi="Book Antiqua" w:cs="Book Antiqua"/>
      <w:b/>
      <w:bCs/>
      <w:i/>
      <w:iCs/>
      <w:sz w:val="22"/>
      <w:szCs w:val="22"/>
    </w:rPr>
  </w:style>
  <w:style w:type="paragraph" w:customStyle="1" w:styleId="narratstyle">
    <w:name w:val="narrat style"/>
    <w:basedOn w:val="SectionHeading"/>
    <w:uiPriority w:val="99"/>
    <w:rsid w:val="00E924FD"/>
    <w:pPr>
      <w:ind w:left="342" w:right="355"/>
      <w:jc w:val="center"/>
    </w:pPr>
  </w:style>
  <w:style w:type="paragraph" w:customStyle="1" w:styleId="formtext">
    <w:name w:val="form text"/>
    <w:basedOn w:val="MainSectionText"/>
    <w:uiPriority w:val="99"/>
    <w:rsid w:val="00E924FD"/>
    <w:pPr>
      <w:jc w:val="left"/>
    </w:pPr>
    <w:rPr>
      <w:i/>
      <w:iCs/>
      <w:sz w:val="22"/>
      <w:szCs w:val="22"/>
    </w:rPr>
  </w:style>
  <w:style w:type="paragraph" w:customStyle="1" w:styleId="MainSectionText">
    <w:name w:val="Main Section Text"/>
    <w:basedOn w:val="Normal"/>
    <w:uiPriority w:val="99"/>
    <w:rsid w:val="00E924FD"/>
    <w:pPr>
      <w:jc w:val="center"/>
    </w:pPr>
    <w:rPr>
      <w:b/>
      <w:bCs/>
      <w:sz w:val="20"/>
      <w:szCs w:val="20"/>
    </w:rPr>
  </w:style>
  <w:style w:type="paragraph" w:customStyle="1" w:styleId="tableheading">
    <w:name w:val="table heading"/>
    <w:basedOn w:val="Normal"/>
    <w:uiPriority w:val="99"/>
    <w:rsid w:val="00E924FD"/>
    <w:pPr>
      <w:spacing w:before="60"/>
    </w:pPr>
    <w:rPr>
      <w:i/>
      <w:iCs/>
      <w:sz w:val="18"/>
      <w:szCs w:val="18"/>
    </w:rPr>
  </w:style>
  <w:style w:type="paragraph" w:customStyle="1" w:styleId="formtext-small">
    <w:name w:val="form text - small"/>
    <w:basedOn w:val="MainSectionText"/>
    <w:uiPriority w:val="99"/>
    <w:rsid w:val="00E924FD"/>
    <w:pPr>
      <w:spacing w:before="240"/>
      <w:jc w:val="left"/>
    </w:pPr>
    <w:rPr>
      <w:b w:val="0"/>
      <w:bCs w:val="0"/>
    </w:rPr>
  </w:style>
  <w:style w:type="paragraph" w:styleId="BodyText2">
    <w:name w:val="Body Text 2"/>
    <w:basedOn w:val="Normal"/>
    <w:link w:val="BodyText2Char"/>
    <w:uiPriority w:val="99"/>
    <w:rsid w:val="00E924FD"/>
    <w:pPr>
      <w:jc w:val="center"/>
    </w:pPr>
    <w:rPr>
      <w:b/>
      <w:bCs/>
      <w:sz w:val="28"/>
      <w:szCs w:val="28"/>
    </w:rPr>
  </w:style>
  <w:style w:type="character" w:customStyle="1" w:styleId="BodyText2Char">
    <w:name w:val="Body Text 2 Char"/>
    <w:link w:val="BodyText2"/>
    <w:uiPriority w:val="99"/>
    <w:semiHidden/>
    <w:locked/>
    <w:rsid w:val="0094513F"/>
    <w:rPr>
      <w:sz w:val="24"/>
      <w:szCs w:val="24"/>
      <w:lang w:val="en-US" w:eastAsia="en-US"/>
    </w:rPr>
  </w:style>
  <w:style w:type="paragraph" w:customStyle="1" w:styleId="Instructions">
    <w:name w:val="Instructions"/>
    <w:basedOn w:val="Normal"/>
    <w:autoRedefine/>
    <w:uiPriority w:val="99"/>
    <w:rsid w:val="00B442C3"/>
    <w:pPr>
      <w:shd w:val="clear" w:color="auto" w:fill="FFFFFF"/>
    </w:pPr>
    <w:rPr>
      <w:rFonts w:ascii="Helvetica" w:hAnsi="Helvetica" w:cs="Helvetica"/>
      <w:sz w:val="20"/>
      <w:szCs w:val="20"/>
    </w:rPr>
  </w:style>
  <w:style w:type="paragraph" w:styleId="TOC3">
    <w:name w:val="toc 3"/>
    <w:basedOn w:val="Normal"/>
    <w:autoRedefine/>
    <w:uiPriority w:val="99"/>
    <w:semiHidden/>
    <w:rsid w:val="00835322"/>
    <w:rPr>
      <w:rFonts w:ascii="Calibri" w:hAnsi="Calibri" w:cs="Calibri"/>
      <w:sz w:val="22"/>
      <w:szCs w:val="22"/>
    </w:rPr>
  </w:style>
  <w:style w:type="paragraph" w:styleId="BodyText3">
    <w:name w:val="Body Text 3"/>
    <w:basedOn w:val="Normal"/>
    <w:link w:val="BodyText3Char"/>
    <w:uiPriority w:val="99"/>
    <w:rsid w:val="00E924FD"/>
    <w:pPr>
      <w:jc w:val="center"/>
    </w:pPr>
    <w:rPr>
      <w:b/>
      <w:bCs/>
      <w:sz w:val="20"/>
      <w:szCs w:val="20"/>
    </w:rPr>
  </w:style>
  <w:style w:type="character" w:customStyle="1" w:styleId="BodyText3Char">
    <w:name w:val="Body Text 3 Char"/>
    <w:link w:val="BodyText3"/>
    <w:uiPriority w:val="99"/>
    <w:semiHidden/>
    <w:locked/>
    <w:rsid w:val="0094513F"/>
    <w:rPr>
      <w:sz w:val="16"/>
      <w:szCs w:val="16"/>
      <w:lang w:val="en-US" w:eastAsia="en-US"/>
    </w:rPr>
  </w:style>
  <w:style w:type="paragraph" w:styleId="BodyTextIndent">
    <w:name w:val="Body Text Indent"/>
    <w:basedOn w:val="Normal"/>
    <w:link w:val="BodyTextIndentChar"/>
    <w:uiPriority w:val="99"/>
    <w:rsid w:val="00E924FD"/>
    <w:pPr>
      <w:ind w:left="1080"/>
      <w:jc w:val="both"/>
    </w:pPr>
  </w:style>
  <w:style w:type="character" w:customStyle="1" w:styleId="BodyTextIndentChar">
    <w:name w:val="Body Text Indent Char"/>
    <w:link w:val="BodyTextIndent"/>
    <w:uiPriority w:val="99"/>
    <w:semiHidden/>
    <w:locked/>
    <w:rsid w:val="0094513F"/>
    <w:rPr>
      <w:sz w:val="24"/>
      <w:szCs w:val="24"/>
      <w:lang w:val="en-US" w:eastAsia="en-US"/>
    </w:rPr>
  </w:style>
  <w:style w:type="character" w:customStyle="1" w:styleId="def-contents1">
    <w:name w:val="def-contents1"/>
    <w:uiPriority w:val="99"/>
    <w:rsid w:val="00E924FD"/>
  </w:style>
  <w:style w:type="paragraph" w:styleId="Header">
    <w:name w:val="header"/>
    <w:basedOn w:val="Normal"/>
    <w:link w:val="HeaderChar"/>
    <w:uiPriority w:val="99"/>
    <w:rsid w:val="00E924FD"/>
    <w:pPr>
      <w:tabs>
        <w:tab w:val="center" w:pos="4320"/>
        <w:tab w:val="right" w:pos="8640"/>
      </w:tabs>
    </w:pPr>
  </w:style>
  <w:style w:type="character" w:customStyle="1" w:styleId="HeaderChar">
    <w:name w:val="Header Char"/>
    <w:link w:val="Header"/>
    <w:uiPriority w:val="99"/>
    <w:semiHidden/>
    <w:locked/>
    <w:rsid w:val="0094513F"/>
    <w:rPr>
      <w:sz w:val="24"/>
      <w:szCs w:val="24"/>
      <w:lang w:val="en-US" w:eastAsia="en-US"/>
    </w:rPr>
  </w:style>
  <w:style w:type="paragraph" w:styleId="Footer">
    <w:name w:val="footer"/>
    <w:basedOn w:val="Normal"/>
    <w:link w:val="FooterChar"/>
    <w:uiPriority w:val="99"/>
    <w:rsid w:val="00E924FD"/>
    <w:pPr>
      <w:tabs>
        <w:tab w:val="center" w:pos="4320"/>
        <w:tab w:val="right" w:pos="8640"/>
      </w:tabs>
    </w:pPr>
  </w:style>
  <w:style w:type="character" w:customStyle="1" w:styleId="FooterChar">
    <w:name w:val="Footer Char"/>
    <w:link w:val="Footer"/>
    <w:uiPriority w:val="99"/>
    <w:semiHidden/>
    <w:locked/>
    <w:rsid w:val="0094513F"/>
    <w:rPr>
      <w:sz w:val="24"/>
      <w:szCs w:val="24"/>
      <w:lang w:val="en-US" w:eastAsia="en-US"/>
    </w:rPr>
  </w:style>
  <w:style w:type="character" w:styleId="PageNumber">
    <w:name w:val="page number"/>
    <w:basedOn w:val="DefaultParagraphFont"/>
    <w:uiPriority w:val="99"/>
    <w:rsid w:val="00E924FD"/>
  </w:style>
  <w:style w:type="paragraph" w:styleId="BlockText">
    <w:name w:val="Block Text"/>
    <w:basedOn w:val="Normal"/>
    <w:uiPriority w:val="99"/>
    <w:rsid w:val="00E924FD"/>
    <w:pPr>
      <w:spacing w:after="120"/>
      <w:ind w:left="1440" w:right="1440"/>
    </w:pPr>
  </w:style>
  <w:style w:type="paragraph" w:styleId="BodyTextFirstIndent">
    <w:name w:val="Body Text First Indent"/>
    <w:basedOn w:val="BodyText"/>
    <w:link w:val="BodyTextFirstIndentChar"/>
    <w:uiPriority w:val="99"/>
    <w:rsid w:val="00E924FD"/>
    <w:pPr>
      <w:spacing w:after="120"/>
      <w:ind w:firstLine="210"/>
    </w:pPr>
    <w:rPr>
      <w:sz w:val="24"/>
      <w:szCs w:val="24"/>
    </w:rPr>
  </w:style>
  <w:style w:type="character" w:customStyle="1" w:styleId="BodyTextFirstIndentChar">
    <w:name w:val="Body Text First Indent Char"/>
    <w:basedOn w:val="BodyTextChar"/>
    <w:link w:val="BodyTextFirstIndent"/>
    <w:uiPriority w:val="99"/>
    <w:semiHidden/>
    <w:locked/>
    <w:rsid w:val="0094513F"/>
    <w:rPr>
      <w:sz w:val="24"/>
      <w:szCs w:val="24"/>
      <w:lang w:val="en-US" w:eastAsia="en-US"/>
    </w:rPr>
  </w:style>
  <w:style w:type="paragraph" w:styleId="BodyTextFirstIndent2">
    <w:name w:val="Body Text First Indent 2"/>
    <w:basedOn w:val="BodyTextIndent"/>
    <w:link w:val="BodyTextFirstIndent2Char"/>
    <w:uiPriority w:val="99"/>
    <w:rsid w:val="00E924FD"/>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locked/>
    <w:rsid w:val="0094513F"/>
    <w:rPr>
      <w:sz w:val="24"/>
      <w:szCs w:val="24"/>
      <w:lang w:val="en-US" w:eastAsia="en-US"/>
    </w:rPr>
  </w:style>
  <w:style w:type="paragraph" w:styleId="BodyTextIndent2">
    <w:name w:val="Body Text Indent 2"/>
    <w:basedOn w:val="Normal"/>
    <w:link w:val="BodyTextIndent2Char"/>
    <w:uiPriority w:val="99"/>
    <w:rsid w:val="00E924FD"/>
    <w:pPr>
      <w:spacing w:after="120" w:line="480" w:lineRule="auto"/>
      <w:ind w:left="360"/>
    </w:pPr>
  </w:style>
  <w:style w:type="character" w:customStyle="1" w:styleId="BodyTextIndent2Char">
    <w:name w:val="Body Text Indent 2 Char"/>
    <w:link w:val="BodyTextIndent2"/>
    <w:uiPriority w:val="99"/>
    <w:semiHidden/>
    <w:locked/>
    <w:rsid w:val="0094513F"/>
    <w:rPr>
      <w:sz w:val="24"/>
      <w:szCs w:val="24"/>
      <w:lang w:val="en-US" w:eastAsia="en-US"/>
    </w:rPr>
  </w:style>
  <w:style w:type="paragraph" w:styleId="BodyTextIndent3">
    <w:name w:val="Body Text Indent 3"/>
    <w:basedOn w:val="Normal"/>
    <w:link w:val="BodyTextIndent3Char"/>
    <w:uiPriority w:val="99"/>
    <w:rsid w:val="00E924FD"/>
    <w:pPr>
      <w:spacing w:after="120"/>
      <w:ind w:left="360"/>
    </w:pPr>
    <w:rPr>
      <w:sz w:val="16"/>
      <w:szCs w:val="16"/>
    </w:rPr>
  </w:style>
  <w:style w:type="character" w:customStyle="1" w:styleId="BodyTextIndent3Char">
    <w:name w:val="Body Text Indent 3 Char"/>
    <w:link w:val="BodyTextIndent3"/>
    <w:uiPriority w:val="99"/>
    <w:semiHidden/>
    <w:locked/>
    <w:rsid w:val="0094513F"/>
    <w:rPr>
      <w:sz w:val="16"/>
      <w:szCs w:val="16"/>
      <w:lang w:val="en-US" w:eastAsia="en-US"/>
    </w:rPr>
  </w:style>
  <w:style w:type="paragraph" w:styleId="Closing">
    <w:name w:val="Closing"/>
    <w:basedOn w:val="Normal"/>
    <w:link w:val="ClosingChar"/>
    <w:uiPriority w:val="99"/>
    <w:rsid w:val="00E924FD"/>
    <w:pPr>
      <w:ind w:left="4320"/>
    </w:pPr>
  </w:style>
  <w:style w:type="character" w:customStyle="1" w:styleId="ClosingChar">
    <w:name w:val="Closing Char"/>
    <w:link w:val="Closing"/>
    <w:uiPriority w:val="99"/>
    <w:semiHidden/>
    <w:locked/>
    <w:rsid w:val="0094513F"/>
    <w:rPr>
      <w:sz w:val="24"/>
      <w:szCs w:val="24"/>
      <w:lang w:val="en-US" w:eastAsia="en-US"/>
    </w:rPr>
  </w:style>
  <w:style w:type="paragraph" w:styleId="CommentText">
    <w:name w:val="annotation text"/>
    <w:basedOn w:val="Normal"/>
    <w:link w:val="CommentTextChar"/>
    <w:uiPriority w:val="99"/>
    <w:semiHidden/>
    <w:rsid w:val="00E924FD"/>
    <w:rPr>
      <w:sz w:val="20"/>
      <w:szCs w:val="20"/>
    </w:rPr>
  </w:style>
  <w:style w:type="character" w:customStyle="1" w:styleId="CommentTextChar">
    <w:name w:val="Comment Text Char"/>
    <w:link w:val="CommentText"/>
    <w:uiPriority w:val="99"/>
    <w:semiHidden/>
    <w:locked/>
    <w:rsid w:val="0094513F"/>
    <w:rPr>
      <w:sz w:val="20"/>
      <w:szCs w:val="20"/>
      <w:lang w:val="en-US" w:eastAsia="en-US"/>
    </w:rPr>
  </w:style>
  <w:style w:type="paragraph" w:styleId="Date">
    <w:name w:val="Date"/>
    <w:basedOn w:val="Normal"/>
    <w:next w:val="Normal"/>
    <w:link w:val="DateChar"/>
    <w:uiPriority w:val="99"/>
    <w:rsid w:val="00E924FD"/>
  </w:style>
  <w:style w:type="character" w:customStyle="1" w:styleId="DateChar">
    <w:name w:val="Date Char"/>
    <w:link w:val="Date"/>
    <w:uiPriority w:val="99"/>
    <w:semiHidden/>
    <w:locked/>
    <w:rsid w:val="0094513F"/>
    <w:rPr>
      <w:sz w:val="24"/>
      <w:szCs w:val="24"/>
      <w:lang w:val="en-US" w:eastAsia="en-US"/>
    </w:rPr>
  </w:style>
  <w:style w:type="paragraph" w:styleId="DocumentMap">
    <w:name w:val="Document Map"/>
    <w:basedOn w:val="Normal"/>
    <w:link w:val="DocumentMapChar"/>
    <w:uiPriority w:val="99"/>
    <w:semiHidden/>
    <w:rsid w:val="00E924FD"/>
    <w:pPr>
      <w:shd w:val="clear" w:color="auto" w:fill="000080"/>
    </w:pPr>
    <w:rPr>
      <w:rFonts w:ascii="Tahoma" w:hAnsi="Tahoma" w:cs="Tahoma"/>
    </w:rPr>
  </w:style>
  <w:style w:type="character" w:customStyle="1" w:styleId="DocumentMapChar">
    <w:name w:val="Document Map Char"/>
    <w:link w:val="DocumentMap"/>
    <w:uiPriority w:val="99"/>
    <w:semiHidden/>
    <w:locked/>
    <w:rsid w:val="0094513F"/>
    <w:rPr>
      <w:sz w:val="2"/>
      <w:szCs w:val="2"/>
      <w:lang w:val="en-US" w:eastAsia="en-US"/>
    </w:rPr>
  </w:style>
  <w:style w:type="paragraph" w:styleId="E-mailSignature">
    <w:name w:val="E-mail Signature"/>
    <w:basedOn w:val="Normal"/>
    <w:link w:val="E-mailSignatureChar"/>
    <w:uiPriority w:val="99"/>
    <w:rsid w:val="00E924FD"/>
  </w:style>
  <w:style w:type="character" w:customStyle="1" w:styleId="E-mailSignatureChar">
    <w:name w:val="E-mail Signature Char"/>
    <w:link w:val="E-mailSignature"/>
    <w:uiPriority w:val="99"/>
    <w:semiHidden/>
    <w:locked/>
    <w:rsid w:val="0094513F"/>
    <w:rPr>
      <w:sz w:val="24"/>
      <w:szCs w:val="24"/>
      <w:lang w:val="en-US" w:eastAsia="en-US"/>
    </w:rPr>
  </w:style>
  <w:style w:type="paragraph" w:styleId="EndnoteText">
    <w:name w:val="endnote text"/>
    <w:basedOn w:val="Normal"/>
    <w:link w:val="EndnoteTextChar"/>
    <w:uiPriority w:val="99"/>
    <w:semiHidden/>
    <w:rsid w:val="00E924FD"/>
    <w:rPr>
      <w:sz w:val="20"/>
      <w:szCs w:val="20"/>
    </w:rPr>
  </w:style>
  <w:style w:type="character" w:customStyle="1" w:styleId="EndnoteTextChar">
    <w:name w:val="Endnote Text Char"/>
    <w:link w:val="EndnoteText"/>
    <w:uiPriority w:val="99"/>
    <w:semiHidden/>
    <w:locked/>
    <w:rsid w:val="0094513F"/>
    <w:rPr>
      <w:sz w:val="20"/>
      <w:szCs w:val="20"/>
      <w:lang w:val="en-US" w:eastAsia="en-US"/>
    </w:rPr>
  </w:style>
  <w:style w:type="paragraph" w:styleId="EnvelopeAddress">
    <w:name w:val="envelope address"/>
    <w:basedOn w:val="Normal"/>
    <w:uiPriority w:val="99"/>
    <w:rsid w:val="00E924F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924FD"/>
    <w:rPr>
      <w:rFonts w:ascii="Arial" w:hAnsi="Arial" w:cs="Arial"/>
      <w:sz w:val="20"/>
      <w:szCs w:val="20"/>
    </w:rPr>
  </w:style>
  <w:style w:type="paragraph" w:styleId="FootnoteText">
    <w:name w:val="footnote text"/>
    <w:basedOn w:val="Normal"/>
    <w:link w:val="FootnoteTextChar"/>
    <w:uiPriority w:val="99"/>
    <w:semiHidden/>
    <w:rsid w:val="00E924FD"/>
    <w:rPr>
      <w:sz w:val="20"/>
      <w:szCs w:val="20"/>
    </w:rPr>
  </w:style>
  <w:style w:type="character" w:customStyle="1" w:styleId="FootnoteTextChar">
    <w:name w:val="Footnote Text Char"/>
    <w:link w:val="FootnoteText"/>
    <w:uiPriority w:val="99"/>
    <w:semiHidden/>
    <w:locked/>
    <w:rsid w:val="0094513F"/>
    <w:rPr>
      <w:sz w:val="20"/>
      <w:szCs w:val="20"/>
      <w:lang w:val="en-US" w:eastAsia="en-US"/>
    </w:rPr>
  </w:style>
  <w:style w:type="paragraph" w:styleId="HTMLAddress">
    <w:name w:val="HTML Address"/>
    <w:basedOn w:val="Normal"/>
    <w:link w:val="HTMLAddressChar"/>
    <w:uiPriority w:val="99"/>
    <w:rsid w:val="00E924FD"/>
    <w:rPr>
      <w:i/>
      <w:iCs/>
    </w:rPr>
  </w:style>
  <w:style w:type="character" w:customStyle="1" w:styleId="HTMLAddressChar">
    <w:name w:val="HTML Address Char"/>
    <w:link w:val="HTMLAddress"/>
    <w:uiPriority w:val="99"/>
    <w:semiHidden/>
    <w:locked/>
    <w:rsid w:val="0094513F"/>
    <w:rPr>
      <w:i/>
      <w:iCs/>
      <w:sz w:val="24"/>
      <w:szCs w:val="24"/>
      <w:lang w:val="en-US" w:eastAsia="en-US"/>
    </w:rPr>
  </w:style>
  <w:style w:type="paragraph" w:styleId="HTMLPreformatted">
    <w:name w:val="HTML Preformatted"/>
    <w:basedOn w:val="Normal"/>
    <w:link w:val="HTMLPreformattedChar"/>
    <w:uiPriority w:val="99"/>
    <w:rsid w:val="00E924FD"/>
    <w:rPr>
      <w:rFonts w:ascii="Courier New" w:hAnsi="Courier New" w:cs="Courier New"/>
      <w:sz w:val="20"/>
      <w:szCs w:val="20"/>
    </w:rPr>
  </w:style>
  <w:style w:type="character" w:customStyle="1" w:styleId="HTMLPreformattedChar">
    <w:name w:val="HTML Preformatted Char"/>
    <w:link w:val="HTMLPreformatted"/>
    <w:uiPriority w:val="99"/>
    <w:semiHidden/>
    <w:locked/>
    <w:rsid w:val="0094513F"/>
    <w:rPr>
      <w:rFonts w:ascii="Courier New" w:hAnsi="Courier New" w:cs="Courier New"/>
      <w:sz w:val="20"/>
      <w:szCs w:val="20"/>
      <w:lang w:val="en-US" w:eastAsia="en-US"/>
    </w:rPr>
  </w:style>
  <w:style w:type="paragraph" w:styleId="Index1">
    <w:name w:val="index 1"/>
    <w:basedOn w:val="Normal"/>
    <w:next w:val="Normal"/>
    <w:autoRedefine/>
    <w:uiPriority w:val="99"/>
    <w:semiHidden/>
    <w:rsid w:val="00E924FD"/>
    <w:pPr>
      <w:ind w:left="240" w:hanging="240"/>
    </w:pPr>
  </w:style>
  <w:style w:type="paragraph" w:styleId="Index2">
    <w:name w:val="index 2"/>
    <w:basedOn w:val="Normal"/>
    <w:next w:val="Normal"/>
    <w:autoRedefine/>
    <w:uiPriority w:val="99"/>
    <w:semiHidden/>
    <w:rsid w:val="00E924FD"/>
    <w:pPr>
      <w:ind w:left="480" w:hanging="240"/>
    </w:pPr>
  </w:style>
  <w:style w:type="paragraph" w:styleId="Index3">
    <w:name w:val="index 3"/>
    <w:basedOn w:val="Normal"/>
    <w:next w:val="Normal"/>
    <w:autoRedefine/>
    <w:uiPriority w:val="99"/>
    <w:semiHidden/>
    <w:rsid w:val="00E924FD"/>
    <w:pPr>
      <w:ind w:left="720" w:hanging="240"/>
    </w:pPr>
  </w:style>
  <w:style w:type="paragraph" w:styleId="Index4">
    <w:name w:val="index 4"/>
    <w:basedOn w:val="Normal"/>
    <w:next w:val="Normal"/>
    <w:autoRedefine/>
    <w:uiPriority w:val="99"/>
    <w:semiHidden/>
    <w:rsid w:val="00E924FD"/>
    <w:pPr>
      <w:ind w:left="960" w:hanging="240"/>
    </w:pPr>
  </w:style>
  <w:style w:type="paragraph" w:styleId="Index5">
    <w:name w:val="index 5"/>
    <w:basedOn w:val="Normal"/>
    <w:next w:val="Normal"/>
    <w:autoRedefine/>
    <w:uiPriority w:val="99"/>
    <w:semiHidden/>
    <w:rsid w:val="00E924FD"/>
    <w:pPr>
      <w:ind w:left="1200" w:hanging="240"/>
    </w:pPr>
  </w:style>
  <w:style w:type="paragraph" w:styleId="Index6">
    <w:name w:val="index 6"/>
    <w:basedOn w:val="Normal"/>
    <w:next w:val="Normal"/>
    <w:autoRedefine/>
    <w:uiPriority w:val="99"/>
    <w:semiHidden/>
    <w:rsid w:val="00E924FD"/>
    <w:pPr>
      <w:ind w:left="1440" w:hanging="240"/>
    </w:pPr>
  </w:style>
  <w:style w:type="paragraph" w:styleId="Index7">
    <w:name w:val="index 7"/>
    <w:basedOn w:val="Normal"/>
    <w:next w:val="Normal"/>
    <w:autoRedefine/>
    <w:uiPriority w:val="99"/>
    <w:semiHidden/>
    <w:rsid w:val="00E924FD"/>
    <w:pPr>
      <w:ind w:left="1680" w:hanging="240"/>
    </w:pPr>
  </w:style>
  <w:style w:type="paragraph" w:styleId="Index8">
    <w:name w:val="index 8"/>
    <w:basedOn w:val="Normal"/>
    <w:next w:val="Normal"/>
    <w:autoRedefine/>
    <w:uiPriority w:val="99"/>
    <w:semiHidden/>
    <w:rsid w:val="00E924FD"/>
    <w:pPr>
      <w:ind w:left="1920" w:hanging="240"/>
    </w:pPr>
  </w:style>
  <w:style w:type="paragraph" w:styleId="Index9">
    <w:name w:val="index 9"/>
    <w:basedOn w:val="Normal"/>
    <w:next w:val="Normal"/>
    <w:autoRedefine/>
    <w:uiPriority w:val="99"/>
    <w:semiHidden/>
    <w:rsid w:val="00E924FD"/>
    <w:pPr>
      <w:ind w:left="2160" w:hanging="240"/>
    </w:pPr>
  </w:style>
  <w:style w:type="paragraph" w:styleId="IndexHeading">
    <w:name w:val="index heading"/>
    <w:basedOn w:val="Normal"/>
    <w:next w:val="Index1"/>
    <w:uiPriority w:val="99"/>
    <w:semiHidden/>
    <w:rsid w:val="00E924FD"/>
    <w:rPr>
      <w:rFonts w:ascii="Arial" w:hAnsi="Arial" w:cs="Arial"/>
      <w:b/>
      <w:bCs/>
    </w:rPr>
  </w:style>
  <w:style w:type="paragraph" w:styleId="List2">
    <w:name w:val="List 2"/>
    <w:basedOn w:val="Normal"/>
    <w:uiPriority w:val="99"/>
    <w:rsid w:val="00E924FD"/>
    <w:pPr>
      <w:ind w:left="720" w:hanging="360"/>
    </w:pPr>
  </w:style>
  <w:style w:type="paragraph" w:styleId="List3">
    <w:name w:val="List 3"/>
    <w:basedOn w:val="Normal"/>
    <w:uiPriority w:val="99"/>
    <w:rsid w:val="00E924FD"/>
    <w:pPr>
      <w:ind w:left="1080" w:hanging="360"/>
    </w:pPr>
  </w:style>
  <w:style w:type="paragraph" w:styleId="List4">
    <w:name w:val="List 4"/>
    <w:basedOn w:val="Normal"/>
    <w:uiPriority w:val="99"/>
    <w:rsid w:val="00E924FD"/>
    <w:pPr>
      <w:ind w:left="1440" w:hanging="360"/>
    </w:pPr>
  </w:style>
  <w:style w:type="paragraph" w:styleId="List5">
    <w:name w:val="List 5"/>
    <w:basedOn w:val="Normal"/>
    <w:uiPriority w:val="99"/>
    <w:rsid w:val="00E924FD"/>
    <w:pPr>
      <w:ind w:left="1800" w:hanging="360"/>
    </w:pPr>
  </w:style>
  <w:style w:type="paragraph" w:styleId="ListContinue">
    <w:name w:val="List Continue"/>
    <w:basedOn w:val="Normal"/>
    <w:uiPriority w:val="99"/>
    <w:rsid w:val="00E924FD"/>
    <w:pPr>
      <w:spacing w:after="120"/>
      <w:ind w:left="360"/>
    </w:pPr>
  </w:style>
  <w:style w:type="paragraph" w:styleId="ListContinue2">
    <w:name w:val="List Continue 2"/>
    <w:basedOn w:val="Normal"/>
    <w:uiPriority w:val="99"/>
    <w:rsid w:val="00E924FD"/>
    <w:pPr>
      <w:spacing w:after="120"/>
      <w:ind w:left="720"/>
    </w:pPr>
  </w:style>
  <w:style w:type="paragraph" w:styleId="ListContinue3">
    <w:name w:val="List Continue 3"/>
    <w:basedOn w:val="Normal"/>
    <w:uiPriority w:val="99"/>
    <w:rsid w:val="00E924FD"/>
    <w:pPr>
      <w:spacing w:after="120"/>
      <w:ind w:left="1080"/>
    </w:pPr>
  </w:style>
  <w:style w:type="paragraph" w:styleId="ListContinue4">
    <w:name w:val="List Continue 4"/>
    <w:basedOn w:val="Normal"/>
    <w:uiPriority w:val="99"/>
    <w:rsid w:val="00E924FD"/>
    <w:pPr>
      <w:spacing w:after="120"/>
      <w:ind w:left="1440"/>
    </w:pPr>
  </w:style>
  <w:style w:type="paragraph" w:styleId="ListContinue5">
    <w:name w:val="List Continue 5"/>
    <w:basedOn w:val="Normal"/>
    <w:uiPriority w:val="99"/>
    <w:rsid w:val="00E924FD"/>
    <w:pPr>
      <w:spacing w:after="120"/>
      <w:ind w:left="1800"/>
    </w:pPr>
  </w:style>
  <w:style w:type="paragraph" w:styleId="ListNumber3">
    <w:name w:val="List Number 3"/>
    <w:basedOn w:val="Normal"/>
    <w:uiPriority w:val="99"/>
    <w:rsid w:val="00E924FD"/>
    <w:pPr>
      <w:numPr>
        <w:numId w:val="9"/>
      </w:numPr>
      <w:tabs>
        <w:tab w:val="clear" w:pos="360"/>
        <w:tab w:val="num" w:pos="1080"/>
      </w:tabs>
      <w:ind w:left="1080"/>
    </w:pPr>
  </w:style>
  <w:style w:type="paragraph" w:styleId="MacroText">
    <w:name w:val="macro"/>
    <w:link w:val="MacroTextChar"/>
    <w:uiPriority w:val="99"/>
    <w:semiHidden/>
    <w:rsid w:val="00E9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uiPriority w:val="99"/>
    <w:semiHidden/>
    <w:locked/>
    <w:rsid w:val="0094513F"/>
    <w:rPr>
      <w:rFonts w:ascii="Courier New" w:hAnsi="Courier New" w:cs="Courier New"/>
      <w:lang w:val="en-US" w:eastAsia="en-US"/>
    </w:rPr>
  </w:style>
  <w:style w:type="paragraph" w:styleId="MessageHeader">
    <w:name w:val="Message Header"/>
    <w:basedOn w:val="Normal"/>
    <w:link w:val="MessageHeaderChar"/>
    <w:uiPriority w:val="99"/>
    <w:rsid w:val="00E924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94513F"/>
    <w:rPr>
      <w:rFonts w:ascii="Cambria" w:hAnsi="Cambria" w:cs="Cambria"/>
      <w:sz w:val="24"/>
      <w:szCs w:val="24"/>
      <w:shd w:val="pct20" w:color="auto" w:fill="auto"/>
      <w:lang w:val="en-US" w:eastAsia="en-US"/>
    </w:rPr>
  </w:style>
  <w:style w:type="paragraph" w:styleId="NormalWeb">
    <w:name w:val="Normal (Web)"/>
    <w:basedOn w:val="Normal"/>
    <w:uiPriority w:val="99"/>
    <w:rsid w:val="00E924FD"/>
  </w:style>
  <w:style w:type="paragraph" w:styleId="NormalIndent">
    <w:name w:val="Normal Indent"/>
    <w:basedOn w:val="Normal"/>
    <w:uiPriority w:val="99"/>
    <w:rsid w:val="00E924FD"/>
    <w:pPr>
      <w:ind w:left="720"/>
    </w:pPr>
  </w:style>
  <w:style w:type="paragraph" w:styleId="NoteHeading">
    <w:name w:val="Note Heading"/>
    <w:basedOn w:val="Normal"/>
    <w:next w:val="Normal"/>
    <w:link w:val="NoteHeadingChar"/>
    <w:uiPriority w:val="99"/>
    <w:rsid w:val="00E924FD"/>
  </w:style>
  <w:style w:type="character" w:customStyle="1" w:styleId="NoteHeadingChar">
    <w:name w:val="Note Heading Char"/>
    <w:link w:val="NoteHeading"/>
    <w:uiPriority w:val="99"/>
    <w:semiHidden/>
    <w:locked/>
    <w:rsid w:val="0094513F"/>
    <w:rPr>
      <w:sz w:val="24"/>
      <w:szCs w:val="24"/>
      <w:lang w:val="en-US" w:eastAsia="en-US"/>
    </w:rPr>
  </w:style>
  <w:style w:type="paragraph" w:styleId="PlainText">
    <w:name w:val="Plain Text"/>
    <w:basedOn w:val="Normal"/>
    <w:link w:val="PlainTextChar"/>
    <w:uiPriority w:val="99"/>
    <w:rsid w:val="00E924FD"/>
    <w:rPr>
      <w:rFonts w:ascii="Courier New" w:hAnsi="Courier New" w:cs="Courier New"/>
      <w:sz w:val="20"/>
      <w:szCs w:val="20"/>
    </w:rPr>
  </w:style>
  <w:style w:type="character" w:customStyle="1" w:styleId="PlainTextChar">
    <w:name w:val="Plain Text Char"/>
    <w:link w:val="PlainText"/>
    <w:uiPriority w:val="99"/>
    <w:semiHidden/>
    <w:locked/>
    <w:rsid w:val="0094513F"/>
    <w:rPr>
      <w:rFonts w:ascii="Courier New" w:hAnsi="Courier New" w:cs="Courier New"/>
      <w:sz w:val="20"/>
      <w:szCs w:val="20"/>
      <w:lang w:val="en-US" w:eastAsia="en-US"/>
    </w:rPr>
  </w:style>
  <w:style w:type="paragraph" w:styleId="Salutation">
    <w:name w:val="Salutation"/>
    <w:basedOn w:val="Normal"/>
    <w:next w:val="Normal"/>
    <w:link w:val="SalutationChar"/>
    <w:uiPriority w:val="99"/>
    <w:rsid w:val="00E924FD"/>
  </w:style>
  <w:style w:type="character" w:customStyle="1" w:styleId="SalutationChar">
    <w:name w:val="Salutation Char"/>
    <w:link w:val="Salutation"/>
    <w:uiPriority w:val="99"/>
    <w:semiHidden/>
    <w:locked/>
    <w:rsid w:val="0094513F"/>
    <w:rPr>
      <w:sz w:val="24"/>
      <w:szCs w:val="24"/>
      <w:lang w:val="en-US" w:eastAsia="en-US"/>
    </w:rPr>
  </w:style>
  <w:style w:type="paragraph" w:styleId="Signature">
    <w:name w:val="Signature"/>
    <w:basedOn w:val="Normal"/>
    <w:link w:val="SignatureChar"/>
    <w:uiPriority w:val="99"/>
    <w:rsid w:val="00E924FD"/>
    <w:pPr>
      <w:ind w:left="4320"/>
    </w:pPr>
  </w:style>
  <w:style w:type="character" w:customStyle="1" w:styleId="SignatureChar">
    <w:name w:val="Signature Char"/>
    <w:link w:val="Signature"/>
    <w:uiPriority w:val="99"/>
    <w:semiHidden/>
    <w:locked/>
    <w:rsid w:val="0094513F"/>
    <w:rPr>
      <w:sz w:val="24"/>
      <w:szCs w:val="24"/>
      <w:lang w:val="en-US" w:eastAsia="en-US"/>
    </w:rPr>
  </w:style>
  <w:style w:type="paragraph" w:styleId="Subtitle">
    <w:name w:val="Subtitle"/>
    <w:basedOn w:val="Normal"/>
    <w:link w:val="SubtitleChar"/>
    <w:uiPriority w:val="99"/>
    <w:qFormat/>
    <w:rsid w:val="00E924FD"/>
    <w:pPr>
      <w:spacing w:after="60"/>
      <w:jc w:val="center"/>
      <w:outlineLvl w:val="1"/>
    </w:pPr>
    <w:rPr>
      <w:rFonts w:ascii="Arial" w:hAnsi="Arial" w:cs="Arial"/>
    </w:rPr>
  </w:style>
  <w:style w:type="character" w:customStyle="1" w:styleId="SubtitleChar">
    <w:name w:val="Subtitle Char"/>
    <w:link w:val="Subtitle"/>
    <w:uiPriority w:val="99"/>
    <w:locked/>
    <w:rsid w:val="0094513F"/>
    <w:rPr>
      <w:rFonts w:ascii="Cambria" w:hAnsi="Cambria" w:cs="Cambria"/>
      <w:sz w:val="24"/>
      <w:szCs w:val="24"/>
      <w:lang w:val="en-US" w:eastAsia="en-US"/>
    </w:rPr>
  </w:style>
  <w:style w:type="paragraph" w:styleId="TableofAuthorities">
    <w:name w:val="table of authorities"/>
    <w:basedOn w:val="Normal"/>
    <w:next w:val="Normal"/>
    <w:uiPriority w:val="99"/>
    <w:semiHidden/>
    <w:rsid w:val="00E924FD"/>
    <w:pPr>
      <w:ind w:left="240" w:hanging="240"/>
    </w:pPr>
  </w:style>
  <w:style w:type="paragraph" w:styleId="TableofFigures">
    <w:name w:val="table of figures"/>
    <w:basedOn w:val="Normal"/>
    <w:next w:val="Normal"/>
    <w:uiPriority w:val="99"/>
    <w:semiHidden/>
    <w:rsid w:val="00E924FD"/>
    <w:pPr>
      <w:ind w:left="480" w:hanging="480"/>
    </w:pPr>
  </w:style>
  <w:style w:type="paragraph" w:styleId="Title">
    <w:name w:val="Title"/>
    <w:basedOn w:val="Normal"/>
    <w:link w:val="TitleChar"/>
    <w:uiPriority w:val="99"/>
    <w:qFormat/>
    <w:rsid w:val="00E924F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94513F"/>
    <w:rPr>
      <w:rFonts w:ascii="Cambria" w:hAnsi="Cambria" w:cs="Cambria"/>
      <w:b/>
      <w:bCs/>
      <w:kern w:val="28"/>
      <w:sz w:val="32"/>
      <w:szCs w:val="32"/>
      <w:lang w:val="en-US" w:eastAsia="en-US"/>
    </w:rPr>
  </w:style>
  <w:style w:type="paragraph" w:styleId="TOAHeading">
    <w:name w:val="toa heading"/>
    <w:basedOn w:val="Normal"/>
    <w:next w:val="Normal"/>
    <w:uiPriority w:val="99"/>
    <w:semiHidden/>
    <w:rsid w:val="00E924FD"/>
    <w:pPr>
      <w:spacing w:before="120"/>
    </w:pPr>
    <w:rPr>
      <w:rFonts w:ascii="Arial" w:hAnsi="Arial" w:cs="Arial"/>
      <w:b/>
      <w:bCs/>
    </w:rPr>
  </w:style>
  <w:style w:type="paragraph" w:styleId="TOC2">
    <w:name w:val="toc 2"/>
    <w:basedOn w:val="Normal"/>
    <w:next w:val="Normal"/>
    <w:autoRedefine/>
    <w:uiPriority w:val="99"/>
    <w:semiHidden/>
    <w:rsid w:val="00E924FD"/>
    <w:pPr>
      <w:ind w:left="240"/>
    </w:pPr>
  </w:style>
  <w:style w:type="paragraph" w:styleId="TOC4">
    <w:name w:val="toc 4"/>
    <w:basedOn w:val="Normal"/>
    <w:next w:val="Normal"/>
    <w:autoRedefine/>
    <w:uiPriority w:val="99"/>
    <w:semiHidden/>
    <w:rsid w:val="00E924FD"/>
    <w:pPr>
      <w:ind w:left="720"/>
    </w:pPr>
  </w:style>
  <w:style w:type="paragraph" w:styleId="TOC5">
    <w:name w:val="toc 5"/>
    <w:basedOn w:val="Normal"/>
    <w:next w:val="Normal"/>
    <w:autoRedefine/>
    <w:uiPriority w:val="99"/>
    <w:semiHidden/>
    <w:rsid w:val="00E924FD"/>
    <w:pPr>
      <w:ind w:left="960"/>
    </w:pPr>
  </w:style>
  <w:style w:type="paragraph" w:styleId="TOC6">
    <w:name w:val="toc 6"/>
    <w:basedOn w:val="Normal"/>
    <w:next w:val="Normal"/>
    <w:autoRedefine/>
    <w:uiPriority w:val="99"/>
    <w:semiHidden/>
    <w:rsid w:val="00E924FD"/>
    <w:pPr>
      <w:ind w:left="1200"/>
    </w:pPr>
  </w:style>
  <w:style w:type="paragraph" w:styleId="TOC7">
    <w:name w:val="toc 7"/>
    <w:basedOn w:val="Normal"/>
    <w:next w:val="Normal"/>
    <w:autoRedefine/>
    <w:uiPriority w:val="99"/>
    <w:semiHidden/>
    <w:rsid w:val="00E924FD"/>
    <w:pPr>
      <w:ind w:left="1440"/>
    </w:pPr>
  </w:style>
  <w:style w:type="paragraph" w:styleId="TOC8">
    <w:name w:val="toc 8"/>
    <w:basedOn w:val="Normal"/>
    <w:next w:val="Normal"/>
    <w:autoRedefine/>
    <w:uiPriority w:val="99"/>
    <w:semiHidden/>
    <w:rsid w:val="00E924FD"/>
    <w:pPr>
      <w:ind w:left="1680"/>
    </w:pPr>
  </w:style>
  <w:style w:type="paragraph" w:styleId="TOC9">
    <w:name w:val="toc 9"/>
    <w:basedOn w:val="Normal"/>
    <w:next w:val="Normal"/>
    <w:autoRedefine/>
    <w:uiPriority w:val="99"/>
    <w:semiHidden/>
    <w:rsid w:val="00E924FD"/>
    <w:pPr>
      <w:ind w:left="1920"/>
    </w:pPr>
  </w:style>
  <w:style w:type="table" w:styleId="TableGrid">
    <w:name w:val="Table Grid"/>
    <w:basedOn w:val="TableNormal"/>
    <w:uiPriority w:val="99"/>
    <w:rsid w:val="00B442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442C3"/>
    <w:pPr>
      <w:spacing w:after="200" w:line="276" w:lineRule="auto"/>
      <w:ind w:left="720"/>
    </w:pPr>
    <w:rPr>
      <w:rFonts w:ascii="Calibri" w:hAnsi="Calibri" w:cs="Calibri"/>
      <w:sz w:val="22"/>
      <w:szCs w:val="22"/>
    </w:rPr>
  </w:style>
  <w:style w:type="character" w:styleId="Hyperlink">
    <w:name w:val="Hyperlink"/>
    <w:uiPriority w:val="99"/>
    <w:semiHidden/>
    <w:rsid w:val="00B442C3"/>
    <w:rPr>
      <w:color w:val="auto"/>
      <w:u w:val="none"/>
      <w:effect w:val="none"/>
    </w:rPr>
  </w:style>
  <w:style w:type="character" w:customStyle="1" w:styleId="body-text-21">
    <w:name w:val="body-text-21"/>
    <w:uiPriority w:val="99"/>
    <w:rsid w:val="00B442C3"/>
    <w:rPr>
      <w:rFonts w:ascii="Verdana" w:hAnsi="Verdana" w:cs="Verdana"/>
      <w:color w:val="000000"/>
      <w:sz w:val="20"/>
      <w:szCs w:val="20"/>
    </w:rPr>
  </w:style>
  <w:style w:type="paragraph" w:styleId="BalloonText">
    <w:name w:val="Balloon Text"/>
    <w:basedOn w:val="Normal"/>
    <w:link w:val="BalloonTextChar"/>
    <w:uiPriority w:val="99"/>
    <w:semiHidden/>
    <w:rsid w:val="00B442C3"/>
    <w:rPr>
      <w:rFonts w:ascii="Lucida Grande" w:hAnsi="Lucida Grande" w:cs="Lucida Grande"/>
      <w:sz w:val="18"/>
      <w:szCs w:val="18"/>
    </w:rPr>
  </w:style>
  <w:style w:type="character" w:customStyle="1" w:styleId="BalloonTextChar">
    <w:name w:val="Balloon Text Char"/>
    <w:link w:val="BalloonText"/>
    <w:uiPriority w:val="99"/>
    <w:semiHidden/>
    <w:locked/>
    <w:rsid w:val="0094513F"/>
    <w:rPr>
      <w:sz w:val="2"/>
      <w:szCs w:val="2"/>
      <w:lang w:val="en-US" w:eastAsia="en-US"/>
    </w:rPr>
  </w:style>
  <w:style w:type="paragraph" w:customStyle="1" w:styleId="Default">
    <w:name w:val="Default"/>
    <w:uiPriority w:val="99"/>
    <w:rsid w:val="00A93F95"/>
    <w:pPr>
      <w:autoSpaceDE w:val="0"/>
      <w:autoSpaceDN w:val="0"/>
      <w:adjustRightInd w:val="0"/>
    </w:pPr>
    <w:rPr>
      <w:rFonts w:ascii="ACaslon Regular" w:hAnsi="ACaslon Regular" w:cs="ACaslon Regular"/>
      <w:color w:val="000000"/>
      <w:sz w:val="24"/>
      <w:szCs w:val="24"/>
    </w:rPr>
  </w:style>
  <w:style w:type="character" w:customStyle="1" w:styleId="A2">
    <w:name w:val="A2"/>
    <w:uiPriority w:val="99"/>
    <w:rsid w:val="00A93F95"/>
    <w:rPr>
      <w:color w:val="000000"/>
      <w:sz w:val="26"/>
      <w:szCs w:val="26"/>
    </w:rPr>
  </w:style>
  <w:style w:type="paragraph" w:customStyle="1" w:styleId="Pa7">
    <w:name w:val="Pa7"/>
    <w:basedOn w:val="Default"/>
    <w:next w:val="Default"/>
    <w:uiPriority w:val="99"/>
    <w:rsid w:val="00A93F95"/>
    <w:pPr>
      <w:spacing w:line="241" w:lineRule="atLeast"/>
    </w:pPr>
    <w:rPr>
      <w:rFonts w:ascii="Frutiger 45 Light" w:hAnsi="Frutiger 45 Light" w:cs="Frutiger 45 Light"/>
      <w:color w:val="auto"/>
    </w:rPr>
  </w:style>
  <w:style w:type="character" w:customStyle="1" w:styleId="A7">
    <w:name w:val="A7"/>
    <w:uiPriority w:val="99"/>
    <w:rsid w:val="00A93F95"/>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6307">
      <w:marLeft w:val="0"/>
      <w:marRight w:val="0"/>
      <w:marTop w:val="0"/>
      <w:marBottom w:val="0"/>
      <w:divBdr>
        <w:top w:val="none" w:sz="0" w:space="0" w:color="auto"/>
        <w:left w:val="none" w:sz="0" w:space="0" w:color="auto"/>
        <w:bottom w:val="none" w:sz="0" w:space="0" w:color="auto"/>
        <w:right w:val="none" w:sz="0" w:space="0" w:color="auto"/>
      </w:divBdr>
      <w:divsChild>
        <w:div w:id="1830436302">
          <w:marLeft w:val="576"/>
          <w:marRight w:val="0"/>
          <w:marTop w:val="60"/>
          <w:marBottom w:val="0"/>
          <w:divBdr>
            <w:top w:val="none" w:sz="0" w:space="0" w:color="auto"/>
            <w:left w:val="none" w:sz="0" w:space="0" w:color="auto"/>
            <w:bottom w:val="none" w:sz="0" w:space="0" w:color="auto"/>
            <w:right w:val="none" w:sz="0" w:space="0" w:color="auto"/>
          </w:divBdr>
        </w:div>
        <w:div w:id="1830436303">
          <w:marLeft w:val="576"/>
          <w:marRight w:val="0"/>
          <w:marTop w:val="60"/>
          <w:marBottom w:val="0"/>
          <w:divBdr>
            <w:top w:val="none" w:sz="0" w:space="0" w:color="auto"/>
            <w:left w:val="none" w:sz="0" w:space="0" w:color="auto"/>
            <w:bottom w:val="none" w:sz="0" w:space="0" w:color="auto"/>
            <w:right w:val="none" w:sz="0" w:space="0" w:color="auto"/>
          </w:divBdr>
        </w:div>
        <w:div w:id="1830436304">
          <w:marLeft w:val="576"/>
          <w:marRight w:val="0"/>
          <w:marTop w:val="60"/>
          <w:marBottom w:val="0"/>
          <w:divBdr>
            <w:top w:val="none" w:sz="0" w:space="0" w:color="auto"/>
            <w:left w:val="none" w:sz="0" w:space="0" w:color="auto"/>
            <w:bottom w:val="none" w:sz="0" w:space="0" w:color="auto"/>
            <w:right w:val="none" w:sz="0" w:space="0" w:color="auto"/>
          </w:divBdr>
        </w:div>
        <w:div w:id="1830436305">
          <w:marLeft w:val="576"/>
          <w:marRight w:val="0"/>
          <w:marTop w:val="60"/>
          <w:marBottom w:val="0"/>
          <w:divBdr>
            <w:top w:val="none" w:sz="0" w:space="0" w:color="auto"/>
            <w:left w:val="none" w:sz="0" w:space="0" w:color="auto"/>
            <w:bottom w:val="none" w:sz="0" w:space="0" w:color="auto"/>
            <w:right w:val="none" w:sz="0" w:space="0" w:color="auto"/>
          </w:divBdr>
        </w:div>
        <w:div w:id="1830436306">
          <w:marLeft w:val="576"/>
          <w:marRight w:val="0"/>
          <w:marTop w:val="60"/>
          <w:marBottom w:val="0"/>
          <w:divBdr>
            <w:top w:val="none" w:sz="0" w:space="0" w:color="auto"/>
            <w:left w:val="none" w:sz="0" w:space="0" w:color="auto"/>
            <w:bottom w:val="none" w:sz="0" w:space="0" w:color="auto"/>
            <w:right w:val="none" w:sz="0" w:space="0" w:color="auto"/>
          </w:divBdr>
        </w:div>
        <w:div w:id="1830436308">
          <w:marLeft w:val="576"/>
          <w:marRight w:val="0"/>
          <w:marTop w:val="60"/>
          <w:marBottom w:val="0"/>
          <w:divBdr>
            <w:top w:val="none" w:sz="0" w:space="0" w:color="auto"/>
            <w:left w:val="none" w:sz="0" w:space="0" w:color="auto"/>
            <w:bottom w:val="none" w:sz="0" w:space="0" w:color="auto"/>
            <w:right w:val="none" w:sz="0" w:space="0" w:color="auto"/>
          </w:divBdr>
        </w:div>
        <w:div w:id="1830436309">
          <w:marLeft w:val="576"/>
          <w:marRight w:val="0"/>
          <w:marTop w:val="60"/>
          <w:marBottom w:val="0"/>
          <w:divBdr>
            <w:top w:val="none" w:sz="0" w:space="0" w:color="auto"/>
            <w:left w:val="none" w:sz="0" w:space="0" w:color="auto"/>
            <w:bottom w:val="none" w:sz="0" w:space="0" w:color="auto"/>
            <w:right w:val="none" w:sz="0" w:space="0" w:color="auto"/>
          </w:divBdr>
        </w:div>
        <w:div w:id="1830436310">
          <w:marLeft w:val="576"/>
          <w:marRight w:val="0"/>
          <w:marTop w:val="60"/>
          <w:marBottom w:val="0"/>
          <w:divBdr>
            <w:top w:val="none" w:sz="0" w:space="0" w:color="auto"/>
            <w:left w:val="none" w:sz="0" w:space="0" w:color="auto"/>
            <w:bottom w:val="none" w:sz="0" w:space="0" w:color="auto"/>
            <w:right w:val="none" w:sz="0" w:space="0" w:color="auto"/>
          </w:divBdr>
        </w:div>
        <w:div w:id="1830436311">
          <w:marLeft w:val="576"/>
          <w:marRight w:val="0"/>
          <w:marTop w:val="60"/>
          <w:marBottom w:val="0"/>
          <w:divBdr>
            <w:top w:val="none" w:sz="0" w:space="0" w:color="auto"/>
            <w:left w:val="none" w:sz="0" w:space="0" w:color="auto"/>
            <w:bottom w:val="none" w:sz="0" w:space="0" w:color="auto"/>
            <w:right w:val="none" w:sz="0" w:space="0" w:color="auto"/>
          </w:divBdr>
        </w:div>
        <w:div w:id="1830436312">
          <w:marLeft w:val="576"/>
          <w:marRight w:val="0"/>
          <w:marTop w:val="60"/>
          <w:marBottom w:val="0"/>
          <w:divBdr>
            <w:top w:val="none" w:sz="0" w:space="0" w:color="auto"/>
            <w:left w:val="none" w:sz="0" w:space="0" w:color="auto"/>
            <w:bottom w:val="none" w:sz="0" w:space="0" w:color="auto"/>
            <w:right w:val="none" w:sz="0" w:space="0" w:color="auto"/>
          </w:divBdr>
        </w:div>
        <w:div w:id="1830436313">
          <w:marLeft w:val="576"/>
          <w:marRight w:val="0"/>
          <w:marTop w:val="60"/>
          <w:marBottom w:val="0"/>
          <w:divBdr>
            <w:top w:val="none" w:sz="0" w:space="0" w:color="auto"/>
            <w:left w:val="none" w:sz="0" w:space="0" w:color="auto"/>
            <w:bottom w:val="none" w:sz="0" w:space="0" w:color="auto"/>
            <w:right w:val="none" w:sz="0" w:space="0" w:color="auto"/>
          </w:divBdr>
        </w:div>
        <w:div w:id="1830436314">
          <w:marLeft w:val="576"/>
          <w:marRight w:val="0"/>
          <w:marTop w:val="60"/>
          <w:marBottom w:val="0"/>
          <w:divBdr>
            <w:top w:val="none" w:sz="0" w:space="0" w:color="auto"/>
            <w:left w:val="none" w:sz="0" w:space="0" w:color="auto"/>
            <w:bottom w:val="none" w:sz="0" w:space="0" w:color="auto"/>
            <w:right w:val="none" w:sz="0" w:space="0" w:color="auto"/>
          </w:divBdr>
        </w:div>
        <w:div w:id="1830436315">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DIT</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
  <dc:creator>MSandridge</dc:creator>
  <cp:keywords/>
  <dc:description/>
  <cp:lastModifiedBy>Stephanie Brown</cp:lastModifiedBy>
  <cp:revision>2</cp:revision>
  <cp:lastPrinted>2014-10-17T22:22:00Z</cp:lastPrinted>
  <dcterms:created xsi:type="dcterms:W3CDTF">2015-12-23T23:25:00Z</dcterms:created>
  <dcterms:modified xsi:type="dcterms:W3CDTF">2015-12-23T23:25:00Z</dcterms:modified>
</cp:coreProperties>
</file>