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4B" w:rsidRDefault="007E2D4B" w:rsidP="00DB03C9">
      <w:pPr>
        <w:rPr>
          <w:sz w:val="22"/>
          <w:szCs w:val="22"/>
          <w:lang w:val="en-CA"/>
        </w:rPr>
      </w:pPr>
      <w:bookmarkStart w:id="0" w:name="_GoBack"/>
      <w:bookmarkEnd w:id="0"/>
    </w:p>
    <w:p w:rsidR="007E2D4B" w:rsidRPr="005F62CF" w:rsidRDefault="007E2D4B" w:rsidP="009A7587">
      <w:pPr>
        <w:jc w:val="center"/>
        <w:rPr>
          <w:b/>
          <w:bCs/>
          <w:lang w:val="en-CA"/>
        </w:rPr>
      </w:pPr>
      <w:r w:rsidRPr="005F62CF">
        <w:rPr>
          <w:b/>
          <w:bCs/>
          <w:lang w:val="en-CA"/>
        </w:rPr>
        <w:t>BRIEFING NOTE TO ALL YUKON FIRST NATION CHIEF AND COUNCILS</w:t>
      </w:r>
    </w:p>
    <w:p w:rsidR="007E2D4B" w:rsidRDefault="007E2D4B" w:rsidP="009A7587">
      <w:pPr>
        <w:jc w:val="center"/>
        <w:rPr>
          <w:sz w:val="22"/>
          <w:szCs w:val="22"/>
          <w:lang w:val="en-CA"/>
        </w:rPr>
      </w:pPr>
    </w:p>
    <w:p w:rsidR="007E2D4B" w:rsidRDefault="007E2D4B" w:rsidP="009A7587">
      <w:pPr>
        <w:jc w:val="center"/>
        <w:rPr>
          <w:sz w:val="22"/>
          <w:szCs w:val="22"/>
          <w:lang w:val="en-CA"/>
        </w:rPr>
      </w:pPr>
    </w:p>
    <w:p w:rsidR="007E2D4B" w:rsidRDefault="007E2D4B" w:rsidP="009A7587">
      <w:pPr>
        <w:rPr>
          <w:sz w:val="22"/>
          <w:szCs w:val="22"/>
          <w:lang w:val="en-CA"/>
        </w:rPr>
      </w:pPr>
      <w:r>
        <w:rPr>
          <w:sz w:val="22"/>
          <w:szCs w:val="22"/>
          <w:lang w:val="en-CA"/>
        </w:rPr>
        <w:t>Re: Parent and Community Engagement Project to Advance Student Success</w:t>
      </w:r>
    </w:p>
    <w:p w:rsidR="007E2D4B" w:rsidRDefault="007E2D4B" w:rsidP="009A7587">
      <w:pPr>
        <w:rPr>
          <w:sz w:val="22"/>
          <w:szCs w:val="22"/>
          <w:lang w:val="en-CA"/>
        </w:rPr>
      </w:pPr>
    </w:p>
    <w:p w:rsidR="007E2D4B" w:rsidRDefault="007E2D4B" w:rsidP="009A7587">
      <w:pPr>
        <w:rPr>
          <w:sz w:val="22"/>
          <w:szCs w:val="22"/>
          <w:lang w:val="en-CA"/>
        </w:rPr>
      </w:pPr>
      <w:r w:rsidRPr="005F62CF">
        <w:rPr>
          <w:b/>
          <w:bCs/>
          <w:sz w:val="22"/>
          <w:szCs w:val="22"/>
          <w:lang w:val="en-CA"/>
        </w:rPr>
        <w:t>BACKGROUND</w:t>
      </w:r>
      <w:r>
        <w:rPr>
          <w:sz w:val="22"/>
          <w:szCs w:val="22"/>
          <w:lang w:val="en-CA"/>
        </w:rPr>
        <w:t>:</w:t>
      </w:r>
    </w:p>
    <w:p w:rsidR="007E2D4B" w:rsidRDefault="007E2D4B" w:rsidP="009A7587">
      <w:pPr>
        <w:rPr>
          <w:sz w:val="22"/>
          <w:szCs w:val="22"/>
          <w:lang w:val="en-CA"/>
        </w:rPr>
      </w:pPr>
    </w:p>
    <w:p w:rsidR="007E2D4B" w:rsidRDefault="007E2D4B" w:rsidP="009A7587">
      <w:pPr>
        <w:rPr>
          <w:sz w:val="22"/>
          <w:szCs w:val="22"/>
          <w:lang w:val="en-CA"/>
        </w:rPr>
      </w:pPr>
      <w:r>
        <w:rPr>
          <w:sz w:val="22"/>
          <w:szCs w:val="22"/>
          <w:lang w:val="en-CA"/>
        </w:rPr>
        <w:t xml:space="preserve">Over the last few years, CYFN has hosted a number of workshops and CELC/ESW/EOC in-services.  CYFN has been the primary coordinator of the Joint Education Action Plan and the implementation strategy, has hosted the annual YFN Education Summit and as the administrative arm of the First Nation Education Commission, assists FNEC with the coordination of their meetings.  </w:t>
      </w:r>
    </w:p>
    <w:p w:rsidR="007E2D4B" w:rsidRDefault="007E2D4B" w:rsidP="009A7587">
      <w:pPr>
        <w:rPr>
          <w:sz w:val="22"/>
          <w:szCs w:val="22"/>
          <w:lang w:val="en-CA"/>
        </w:rPr>
      </w:pPr>
    </w:p>
    <w:p w:rsidR="007E2D4B" w:rsidRDefault="007E2D4B" w:rsidP="009A7587">
      <w:pPr>
        <w:rPr>
          <w:sz w:val="22"/>
          <w:szCs w:val="22"/>
          <w:lang w:val="en-CA"/>
        </w:rPr>
      </w:pPr>
      <w:r>
        <w:rPr>
          <w:sz w:val="22"/>
          <w:szCs w:val="22"/>
          <w:lang w:val="en-CA"/>
        </w:rPr>
        <w:t xml:space="preserve">During many of these meetings, parent and community engagement has been identified as am important factor affecting student achievement.  Many meeting participants have stressed the need for parental support/empowerment and for stronger connections between communities and schools.  </w:t>
      </w:r>
    </w:p>
    <w:p w:rsidR="007E2D4B" w:rsidRDefault="007E2D4B" w:rsidP="009A7587">
      <w:pPr>
        <w:rPr>
          <w:sz w:val="22"/>
          <w:szCs w:val="22"/>
          <w:lang w:val="en-CA"/>
        </w:rPr>
      </w:pPr>
    </w:p>
    <w:p w:rsidR="007E2D4B" w:rsidRDefault="007E2D4B" w:rsidP="009A7587">
      <w:pPr>
        <w:rPr>
          <w:sz w:val="22"/>
          <w:szCs w:val="22"/>
          <w:lang w:val="en-CA"/>
        </w:rPr>
      </w:pPr>
      <w:r>
        <w:rPr>
          <w:sz w:val="22"/>
          <w:szCs w:val="22"/>
          <w:lang w:val="en-CA"/>
        </w:rPr>
        <w:t xml:space="preserve">Parental, community and student support and empowerment is one of the common themes running across the four pillars of the Joint Education Action Plan.  The JEAP in its entirety seeks to close the academic achievement gap between First Nation and non-First Nation students.  It is understood that parental engagement, community presence in the school, community voice in decision-making on student programs and services and stronger relationships between parents/community and school teachers and staff can lead to better student learning outcomes.  </w:t>
      </w:r>
    </w:p>
    <w:p w:rsidR="007E2D4B" w:rsidRDefault="007E2D4B" w:rsidP="009A7587">
      <w:pPr>
        <w:rPr>
          <w:sz w:val="22"/>
          <w:szCs w:val="22"/>
          <w:lang w:val="en-CA"/>
        </w:rPr>
      </w:pPr>
    </w:p>
    <w:p w:rsidR="007E2D4B" w:rsidRPr="005F62CF" w:rsidRDefault="007E2D4B" w:rsidP="009A7587">
      <w:pPr>
        <w:rPr>
          <w:b/>
          <w:bCs/>
          <w:sz w:val="22"/>
          <w:szCs w:val="22"/>
          <w:lang w:val="en-CA"/>
        </w:rPr>
      </w:pPr>
      <w:r w:rsidRPr="005F62CF">
        <w:rPr>
          <w:b/>
          <w:bCs/>
          <w:sz w:val="22"/>
          <w:szCs w:val="22"/>
          <w:lang w:val="en-CA"/>
        </w:rPr>
        <w:t xml:space="preserve">UPDATE: </w:t>
      </w:r>
    </w:p>
    <w:p w:rsidR="007E2D4B" w:rsidRDefault="007E2D4B" w:rsidP="009A7587">
      <w:pPr>
        <w:rPr>
          <w:sz w:val="22"/>
          <w:szCs w:val="22"/>
          <w:lang w:val="en-CA"/>
        </w:rPr>
      </w:pPr>
    </w:p>
    <w:p w:rsidR="007E2D4B" w:rsidRDefault="007E2D4B" w:rsidP="009A7587">
      <w:pPr>
        <w:rPr>
          <w:sz w:val="22"/>
          <w:szCs w:val="22"/>
          <w:lang w:val="en-CA"/>
        </w:rPr>
      </w:pPr>
      <w:r>
        <w:rPr>
          <w:sz w:val="22"/>
          <w:szCs w:val="22"/>
          <w:lang w:val="en-CA"/>
        </w:rPr>
        <w:t xml:space="preserve">CYFN is seeking to further the pilot project initiated in 2014-15 in Carcross/Tagish First Nation and roll out a Yukon-wide Parent and Community Engagement Project in the immediate future.  This project will consist of the establishment of Parent’s Committee with two parent representatives from each community.  The committee will meet once this year to develop a program (such as a Parent’s Club) to be localized and rolled out in all communities.  A contractor will be hired to facilitate the development these local Parent Clubs with the committee members with the aim of advocating and fostering community agency and empowerment in homes, in schools and in student academic life. A Parent Handbook will be co-developed with local YFN education partners and parents.   </w:t>
      </w:r>
    </w:p>
    <w:p w:rsidR="007E2D4B" w:rsidRDefault="007E2D4B" w:rsidP="009A7587">
      <w:pPr>
        <w:rPr>
          <w:sz w:val="22"/>
          <w:szCs w:val="22"/>
          <w:lang w:val="en-CA"/>
        </w:rPr>
      </w:pPr>
    </w:p>
    <w:p w:rsidR="007E2D4B" w:rsidRDefault="007E2D4B" w:rsidP="009A7587">
      <w:pPr>
        <w:rPr>
          <w:sz w:val="22"/>
          <w:szCs w:val="22"/>
          <w:lang w:val="en-CA"/>
        </w:rPr>
      </w:pPr>
      <w:r>
        <w:rPr>
          <w:sz w:val="22"/>
          <w:szCs w:val="22"/>
          <w:lang w:val="en-CA"/>
        </w:rPr>
        <w:t xml:space="preserve">The project will roll out until March 2016 and an evaluation will be done for consideration of a long term programme, contingent on funding. </w:t>
      </w:r>
    </w:p>
    <w:p w:rsidR="007E2D4B" w:rsidRPr="000A58D6" w:rsidRDefault="007E2D4B" w:rsidP="009A7587">
      <w:pPr>
        <w:rPr>
          <w:sz w:val="22"/>
          <w:szCs w:val="22"/>
          <w:lang w:val="en-CA"/>
        </w:rPr>
      </w:pPr>
    </w:p>
    <w:sectPr w:rsidR="007E2D4B" w:rsidRPr="000A58D6" w:rsidSect="009724EE">
      <w:headerReference w:type="default" r:id="rId7"/>
      <w:footerReference w:type="default"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D4B" w:rsidRDefault="007E2D4B" w:rsidP="009724EE">
      <w:r>
        <w:separator/>
      </w:r>
    </w:p>
  </w:endnote>
  <w:endnote w:type="continuationSeparator" w:id="1">
    <w:p w:rsidR="007E2D4B" w:rsidRDefault="007E2D4B" w:rsidP="00972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w:altName w:val="Arial"/>
    <w:panose1 w:val="00000000000000000000"/>
    <w:charset w:val="00"/>
    <w:family w:val="auto"/>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B" w:rsidRDefault="007E2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B" w:rsidRDefault="007E2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D4B" w:rsidRDefault="007E2D4B" w:rsidP="009724EE">
      <w:r>
        <w:separator/>
      </w:r>
    </w:p>
  </w:footnote>
  <w:footnote w:type="continuationSeparator" w:id="1">
    <w:p w:rsidR="007E2D4B" w:rsidRDefault="007E2D4B" w:rsidP="00972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B" w:rsidRDefault="007E2D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B" w:rsidRDefault="007E2D4B" w:rsidP="002D06B0">
    <w:pPr>
      <w:tabs>
        <w:tab w:val="center" w:pos="4320"/>
      </w:tabs>
      <w:ind w:left="-360"/>
      <w:rPr>
        <w:rFonts w:ascii="Copperplate" w:hAnsi="Copperplate" w:cs="Copperplate"/>
        <w:sz w:val="20"/>
        <w:szCs w:val="20"/>
      </w:rPr>
    </w:pPr>
    <w:r>
      <w:rPr>
        <w:noProof/>
        <w:lang w:val="en-CA" w:eastAsia="en-CA"/>
      </w:rPr>
      <w:pict>
        <v:shapetype id="_x0000_t202" coordsize="21600,21600" o:spt="202" path="m,l,21600r21600,l21600,xe">
          <v:stroke joinstyle="miter"/>
          <v:path gradientshapeok="t" o:connecttype="rect"/>
        </v:shapetype>
        <v:shape id="Text Box 10" o:spid="_x0000_s2049" type="#_x0000_t202" style="position:absolute;left:0;text-align:left;margin-left:366.75pt;margin-top:-11.4pt;width:99.75pt;height:90.45pt;z-index:251658752;visibility:visible" stroked="f">
          <v:textbox>
            <w:txbxContent>
              <w:p w:rsidR="007E2D4B" w:rsidRDefault="007E2D4B" w:rsidP="00EB0C15">
                <w:pPr>
                  <w:tabs>
                    <w:tab w:val="left" w:pos="3544"/>
                  </w:tabs>
                </w:pPr>
              </w:p>
              <w:p w:rsidR="007E2D4B" w:rsidRPr="00B703B2" w:rsidRDefault="007E2D4B" w:rsidP="00B703B2"/>
              <w:p w:rsidR="007E2D4B" w:rsidRDefault="007E2D4B" w:rsidP="00B703B2"/>
              <w:p w:rsidR="007E2D4B" w:rsidRDefault="007E2D4B" w:rsidP="00B703B2"/>
            </w:txbxContent>
          </v:textbox>
        </v:shape>
      </w:pict>
    </w:r>
    <w:r>
      <w:rPr>
        <w:noProof/>
        <w:lang w:val="en-CA" w:eastAsia="en-CA"/>
      </w:rPr>
      <w:pict>
        <v:shape id="Text Box 4" o:spid="_x0000_s2050" type="#_x0000_t202" style="position:absolute;left:0;text-align:left;margin-left:49.5pt;margin-top:-21pt;width:327pt;height:112.85pt;z-index:251656704;visibility:visible" strokecolor="white">
          <v:textbox>
            <w:txbxContent>
              <w:p w:rsidR="007E2D4B" w:rsidRPr="00356CD0" w:rsidRDefault="007E2D4B" w:rsidP="009724EE">
                <w:pPr>
                  <w:jc w:val="center"/>
                  <w:rPr>
                    <w:rFonts w:ascii="Copperplate" w:hAnsi="Copperplate" w:cs="Copperplate"/>
                    <w:smallCaps/>
                    <w:sz w:val="20"/>
                    <w:szCs w:val="20"/>
                  </w:rPr>
                </w:pPr>
                <w:r w:rsidRPr="00356CD0">
                  <w:rPr>
                    <w:rFonts w:ascii="Copperplate" w:hAnsi="Copperplate" w:cs="Copperplate"/>
                    <w:smallCaps/>
                    <w:sz w:val="20"/>
                    <w:szCs w:val="20"/>
                  </w:rPr>
                  <w:t>Together Today… For Our Children Tomorrow</w:t>
                </w:r>
              </w:p>
              <w:p w:rsidR="007E2D4B" w:rsidRDefault="007E2D4B" w:rsidP="009724EE">
                <w:pPr>
                  <w:jc w:val="center"/>
                  <w:rPr>
                    <w:rFonts w:ascii="Copperplate" w:hAnsi="Copperplate" w:cs="Copperplate"/>
                    <w:sz w:val="20"/>
                    <w:szCs w:val="20"/>
                  </w:rPr>
                </w:pPr>
              </w:p>
              <w:p w:rsidR="007E2D4B" w:rsidRPr="005F54CC" w:rsidRDefault="007E2D4B" w:rsidP="009724EE">
                <w:pPr>
                  <w:jc w:val="center"/>
                  <w:rPr>
                    <w:rFonts w:ascii="Haettenschweiler" w:hAnsi="Haettenschweiler" w:cs="Haettenschweiler"/>
                    <w:caps/>
                    <w:color w:val="30593B"/>
                    <w:sz w:val="60"/>
                    <w:szCs w:val="60"/>
                  </w:rPr>
                </w:pPr>
                <w:r w:rsidRPr="005F54CC">
                  <w:rPr>
                    <w:rFonts w:ascii="Haettenschweiler" w:hAnsi="Haettenschweiler" w:cs="Haettenschweiler"/>
                    <w:caps/>
                    <w:color w:val="30593B"/>
                    <w:sz w:val="60"/>
                    <w:szCs w:val="60"/>
                  </w:rPr>
                  <w:t>Council Of Yukon First Nations</w:t>
                </w:r>
              </w:p>
              <w:p w:rsidR="007E2D4B" w:rsidRDefault="007E2D4B" w:rsidP="009724EE">
                <w:pPr>
                  <w:jc w:val="center"/>
                  <w:rPr>
                    <w:rFonts w:ascii="Copperplate" w:hAnsi="Copperplate" w:cs="Copperplate"/>
                    <w:caps/>
                    <w:sz w:val="20"/>
                    <w:szCs w:val="20"/>
                  </w:rPr>
                </w:pPr>
                <w:r w:rsidRPr="00AB188F">
                  <w:rPr>
                    <w:rFonts w:ascii="Copperplate" w:hAnsi="Copperplate" w:cs="Copperplate"/>
                    <w:cap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1.55pt;height:10pt" o:hrpct="0" o:hralign="center" o:hr="t">
                      <v:imagedata r:id="rId1" o:title="" grayscale="t" bilevel="t"/>
                    </v:shape>
                  </w:pict>
                </w:r>
              </w:p>
              <w:p w:rsidR="007E2D4B" w:rsidRPr="00356CD0" w:rsidRDefault="007E2D4B" w:rsidP="009724EE">
                <w:pPr>
                  <w:jc w:val="center"/>
                  <w:rPr>
                    <w:rFonts w:ascii="Copperplate" w:hAnsi="Copperplate" w:cs="Copperplate"/>
                    <w:smallCaps/>
                    <w:sz w:val="20"/>
                    <w:szCs w:val="20"/>
                  </w:rPr>
                </w:pPr>
                <w:r>
                  <w:rPr>
                    <w:rFonts w:ascii="Copperplate" w:hAnsi="Copperplate" w:cs="Copperplate"/>
                    <w:smallCaps/>
                    <w:sz w:val="20"/>
                    <w:szCs w:val="20"/>
                  </w:rPr>
                  <w:t>21</w:t>
                </w:r>
                <w:r w:rsidRPr="00356CD0">
                  <w:rPr>
                    <w:rFonts w:ascii="Copperplate" w:hAnsi="Copperplate" w:cs="Copperplate"/>
                    <w:smallCaps/>
                    <w:sz w:val="20"/>
                    <w:szCs w:val="20"/>
                  </w:rPr>
                  <w:t>66-2</w:t>
                </w:r>
                <w:r w:rsidRPr="00356CD0">
                  <w:rPr>
                    <w:rFonts w:ascii="Copperplate" w:hAnsi="Copperplate" w:cs="Copperplate"/>
                    <w:smallCaps/>
                    <w:sz w:val="20"/>
                    <w:szCs w:val="20"/>
                    <w:vertAlign w:val="superscript"/>
                  </w:rPr>
                  <w:t>nd</w:t>
                </w:r>
                <w:r w:rsidRPr="00356CD0">
                  <w:rPr>
                    <w:rFonts w:ascii="Copperplate" w:hAnsi="Copperplate" w:cs="Copperplate"/>
                    <w:smallCaps/>
                    <w:sz w:val="20"/>
                    <w:szCs w:val="20"/>
                  </w:rPr>
                  <w:t xml:space="preserve"> avenue, whitehorse, yukon, Y1A 4P1</w:t>
                </w:r>
              </w:p>
              <w:p w:rsidR="007E2D4B" w:rsidRPr="00356CD0" w:rsidRDefault="007E2D4B" w:rsidP="009724EE">
                <w:pPr>
                  <w:jc w:val="center"/>
                  <w:rPr>
                    <w:rFonts w:ascii="Copperplate" w:hAnsi="Copperplate" w:cs="Copperplate"/>
                    <w:smallCaps/>
                    <w:sz w:val="20"/>
                    <w:szCs w:val="20"/>
                  </w:rPr>
                </w:pPr>
                <w:r w:rsidRPr="00356CD0">
                  <w:rPr>
                    <w:rFonts w:ascii="Copperplate" w:hAnsi="Copperplate" w:cs="Copperplate"/>
                    <w:smallCaps/>
                    <w:sz w:val="20"/>
                    <w:szCs w:val="20"/>
                  </w:rPr>
                  <w:t>Tel:(867)393-9200 Fax:(867)668-6577</w:t>
                </w:r>
                <w:r>
                  <w:rPr>
                    <w:rFonts w:ascii="Copperplate" w:hAnsi="Copperplate" w:cs="Copperplate"/>
                    <w:smallCaps/>
                    <w:sz w:val="20"/>
                    <w:szCs w:val="20"/>
                  </w:rPr>
                  <w:t xml:space="preserve"> Web:www.cyfn.ca</w:t>
                </w:r>
              </w:p>
              <w:p w:rsidR="007E2D4B" w:rsidRDefault="007E2D4B"/>
            </w:txbxContent>
          </v:textbox>
        </v:shape>
      </w:pict>
    </w:r>
    <w:r>
      <w:rPr>
        <w:rFonts w:ascii="Copperplate" w:hAnsi="Copperplate" w:cs="Copperplate"/>
        <w:noProof/>
        <w:sz w:val="20"/>
        <w:szCs w:val="20"/>
        <w:lang w:val="en-CA" w:eastAsia="en-CA"/>
      </w:rPr>
      <w:tab/>
    </w:r>
    <w:r>
      <w:rPr>
        <w:noProof/>
        <w:lang w:val="en-CA" w:eastAsia="en-CA"/>
      </w:rPr>
      <w:pict>
        <v:shape id="Text Box 9" o:spid="_x0000_s2051" type="#_x0000_t202" style="position:absolute;left:0;text-align:left;margin-left:-51.75pt;margin-top:-15.45pt;width:108.75pt;height:99pt;z-index:251657728;visibility:visible;mso-position-horizontal-relative:text;mso-position-vertical-relative:text" stroked="f">
          <v:textbox>
            <w:txbxContent>
              <w:p w:rsidR="007E2D4B" w:rsidRDefault="007E2D4B">
                <w:r w:rsidRPr="00AB188F">
                  <w:rPr>
                    <w:rFonts w:ascii="Copperplate" w:hAnsi="Copperplate" w:cs="Copperplate"/>
                    <w:noProof/>
                    <w:sz w:val="20"/>
                    <w:szCs w:val="20"/>
                    <w:lang w:val="en-CA" w:eastAsia="en-CA"/>
                  </w:rPr>
                  <w:pict>
                    <v:shape id="Picture 7" o:spid="_x0000_i1030" type="#_x0000_t75" alt="public:Administration:Logos And  Letterhead:colour CYFN logo.jpg" style="width:90.75pt;height:90.75pt;visibility:visible">
                      <v:imagedata r:id="rId2" o:title=""/>
                    </v:shape>
                  </w:pict>
                </w:r>
              </w:p>
              <w:p w:rsidR="007E2D4B" w:rsidRPr="00B703B2" w:rsidRDefault="007E2D4B" w:rsidP="00B703B2"/>
              <w:p w:rsidR="007E2D4B" w:rsidRDefault="007E2D4B"/>
              <w:p w:rsidR="007E2D4B" w:rsidRDefault="007E2D4B"/>
            </w:txbxContent>
          </v:textbox>
        </v:shape>
      </w:pict>
    </w:r>
  </w:p>
  <w:p w:rsidR="007E2D4B" w:rsidRDefault="007E2D4B" w:rsidP="009724EE">
    <w:pPr>
      <w:ind w:left="-360"/>
      <w:rPr>
        <w:rFonts w:ascii="Copperplate" w:hAnsi="Copperplate" w:cs="Copperplate"/>
        <w:sz w:val="20"/>
        <w:szCs w:val="20"/>
      </w:rPr>
    </w:pPr>
  </w:p>
  <w:p w:rsidR="007E2D4B" w:rsidRDefault="007E2D4B" w:rsidP="009724EE">
    <w:pPr>
      <w:ind w:left="-360"/>
      <w:rPr>
        <w:rFonts w:ascii="Copperplate" w:hAnsi="Copperplate" w:cs="Copperplate"/>
        <w:sz w:val="20"/>
        <w:szCs w:val="20"/>
      </w:rPr>
    </w:pPr>
  </w:p>
  <w:p w:rsidR="007E2D4B" w:rsidRDefault="007E2D4B" w:rsidP="009724EE">
    <w:pPr>
      <w:ind w:left="-360"/>
      <w:rPr>
        <w:rFonts w:ascii="Copperplate" w:hAnsi="Copperplate" w:cs="Copperplate"/>
        <w:sz w:val="20"/>
        <w:szCs w:val="20"/>
      </w:rPr>
    </w:pPr>
  </w:p>
  <w:p w:rsidR="007E2D4B" w:rsidRDefault="007E2D4B" w:rsidP="009724EE">
    <w:pPr>
      <w:ind w:left="-360"/>
      <w:rPr>
        <w:rFonts w:ascii="Copperplate" w:hAnsi="Copperplate" w:cs="Copperplate"/>
        <w:sz w:val="20"/>
        <w:szCs w:val="20"/>
      </w:rPr>
    </w:pPr>
  </w:p>
  <w:p w:rsidR="007E2D4B" w:rsidRDefault="007E2D4B" w:rsidP="009724EE">
    <w:pPr>
      <w:ind w:left="-360"/>
      <w:rPr>
        <w:rFonts w:ascii="Copperplate" w:hAnsi="Copperplate" w:cs="Copperplate"/>
        <w:sz w:val="20"/>
        <w:szCs w:val="20"/>
      </w:rPr>
    </w:pPr>
  </w:p>
  <w:p w:rsidR="007E2D4B" w:rsidRDefault="007E2D4B" w:rsidP="009724EE">
    <w:pPr>
      <w:ind w:left="-360"/>
      <w:rPr>
        <w:rFonts w:ascii="Copperplate" w:hAnsi="Copperplate" w:cs="Copperplate"/>
        <w:sz w:val="20"/>
        <w:szCs w:val="20"/>
      </w:rPr>
    </w:pPr>
  </w:p>
  <w:p w:rsidR="007E2D4B" w:rsidRPr="00A50275" w:rsidRDefault="007E2D4B" w:rsidP="00EB0C15">
    <w:pPr>
      <w:rPr>
        <w:rFonts w:ascii="Copperplate" w:hAnsi="Copperplate" w:cs="Copperplate"/>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28F9"/>
    <w:multiLevelType w:val="multilevel"/>
    <w:tmpl w:val="4682361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619"/>
    <w:rsid w:val="000139EC"/>
    <w:rsid w:val="00025F10"/>
    <w:rsid w:val="000A58D6"/>
    <w:rsid w:val="000B203F"/>
    <w:rsid w:val="000F1B44"/>
    <w:rsid w:val="001E626B"/>
    <w:rsid w:val="001E78A0"/>
    <w:rsid w:val="00200126"/>
    <w:rsid w:val="0028502E"/>
    <w:rsid w:val="002B2612"/>
    <w:rsid w:val="002D06B0"/>
    <w:rsid w:val="003557BD"/>
    <w:rsid w:val="00356CD0"/>
    <w:rsid w:val="003E3C98"/>
    <w:rsid w:val="004275AC"/>
    <w:rsid w:val="00460619"/>
    <w:rsid w:val="0055475C"/>
    <w:rsid w:val="005F54CC"/>
    <w:rsid w:val="005F62CF"/>
    <w:rsid w:val="00640BC0"/>
    <w:rsid w:val="006E63DA"/>
    <w:rsid w:val="006F76C9"/>
    <w:rsid w:val="007E2D4B"/>
    <w:rsid w:val="00833391"/>
    <w:rsid w:val="009010B5"/>
    <w:rsid w:val="009724EE"/>
    <w:rsid w:val="009A7587"/>
    <w:rsid w:val="00A50275"/>
    <w:rsid w:val="00AB188F"/>
    <w:rsid w:val="00AD5AC7"/>
    <w:rsid w:val="00B37E7E"/>
    <w:rsid w:val="00B703B2"/>
    <w:rsid w:val="00B952E8"/>
    <w:rsid w:val="00DB03C9"/>
    <w:rsid w:val="00E20B1F"/>
    <w:rsid w:val="00E66F2C"/>
    <w:rsid w:val="00EB0C15"/>
    <w:rsid w:val="00EB671A"/>
    <w:rsid w:val="00F43A1A"/>
    <w:rsid w:val="00FB4A6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8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88F"/>
    <w:pPr>
      <w:tabs>
        <w:tab w:val="center" w:pos="4320"/>
        <w:tab w:val="right" w:pos="8640"/>
      </w:tabs>
    </w:pPr>
    <w:rPr>
      <w:lang w:val="en-CA" w:eastAsia="en-CA"/>
    </w:rPr>
  </w:style>
  <w:style w:type="character" w:customStyle="1" w:styleId="HeaderChar">
    <w:name w:val="Header Char"/>
    <w:basedOn w:val="DefaultParagraphFont"/>
    <w:link w:val="Header"/>
    <w:uiPriority w:val="99"/>
    <w:locked/>
    <w:rsid w:val="00AB188F"/>
    <w:rPr>
      <w:sz w:val="24"/>
      <w:szCs w:val="24"/>
    </w:rPr>
  </w:style>
  <w:style w:type="paragraph" w:styleId="Footer">
    <w:name w:val="footer"/>
    <w:basedOn w:val="Normal"/>
    <w:link w:val="FooterChar"/>
    <w:uiPriority w:val="99"/>
    <w:rsid w:val="00AB188F"/>
    <w:pPr>
      <w:tabs>
        <w:tab w:val="center" w:pos="4320"/>
        <w:tab w:val="right" w:pos="8640"/>
      </w:tabs>
    </w:pPr>
    <w:rPr>
      <w:lang w:val="en-CA" w:eastAsia="en-CA"/>
    </w:rPr>
  </w:style>
  <w:style w:type="character" w:customStyle="1" w:styleId="FooterChar">
    <w:name w:val="Footer Char"/>
    <w:basedOn w:val="DefaultParagraphFont"/>
    <w:link w:val="Footer"/>
    <w:uiPriority w:val="99"/>
    <w:locked/>
    <w:rsid w:val="00AB188F"/>
    <w:rPr>
      <w:sz w:val="24"/>
      <w:szCs w:val="24"/>
    </w:rPr>
  </w:style>
  <w:style w:type="paragraph" w:styleId="BalloonText">
    <w:name w:val="Balloon Text"/>
    <w:basedOn w:val="Normal"/>
    <w:link w:val="BalloonTextChar"/>
    <w:uiPriority w:val="99"/>
    <w:semiHidden/>
    <w:rsid w:val="00AB188F"/>
    <w:rPr>
      <w:rFonts w:ascii="Tahoma" w:hAnsi="Tahoma" w:cs="Tahoma"/>
      <w:sz w:val="16"/>
      <w:szCs w:val="16"/>
      <w:lang w:val="en-CA" w:eastAsia="en-CA"/>
    </w:rPr>
  </w:style>
  <w:style w:type="character" w:customStyle="1" w:styleId="BalloonTextChar">
    <w:name w:val="Balloon Text Char"/>
    <w:basedOn w:val="DefaultParagraphFont"/>
    <w:link w:val="BalloonText"/>
    <w:uiPriority w:val="99"/>
    <w:locked/>
    <w:rsid w:val="00AB1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363588">
      <w:marLeft w:val="0"/>
      <w:marRight w:val="0"/>
      <w:marTop w:val="0"/>
      <w:marBottom w:val="0"/>
      <w:divBdr>
        <w:top w:val="none" w:sz="0" w:space="0" w:color="auto"/>
        <w:left w:val="none" w:sz="0" w:space="0" w:color="auto"/>
        <w:bottom w:val="none" w:sz="0" w:space="0" w:color="auto"/>
        <w:right w:val="none" w:sz="0" w:space="0" w:color="auto"/>
      </w:divBdr>
      <w:divsChild>
        <w:div w:id="2116363592">
          <w:marLeft w:val="0"/>
          <w:marRight w:val="0"/>
          <w:marTop w:val="0"/>
          <w:marBottom w:val="0"/>
          <w:divBdr>
            <w:top w:val="none" w:sz="0" w:space="0" w:color="auto"/>
            <w:left w:val="none" w:sz="0" w:space="0" w:color="auto"/>
            <w:bottom w:val="none" w:sz="0" w:space="0" w:color="auto"/>
            <w:right w:val="none" w:sz="0" w:space="0" w:color="auto"/>
          </w:divBdr>
          <w:divsChild>
            <w:div w:id="2116363589">
              <w:marLeft w:val="0"/>
              <w:marRight w:val="0"/>
              <w:marTop w:val="0"/>
              <w:marBottom w:val="1200"/>
              <w:divBdr>
                <w:top w:val="none" w:sz="0" w:space="0" w:color="auto"/>
                <w:left w:val="none" w:sz="0" w:space="0" w:color="auto"/>
                <w:bottom w:val="none" w:sz="0" w:space="0" w:color="auto"/>
                <w:right w:val="none" w:sz="0" w:space="0" w:color="auto"/>
              </w:divBdr>
              <w:divsChild>
                <w:div w:id="2116363600">
                  <w:marLeft w:val="0"/>
                  <w:marRight w:val="0"/>
                  <w:marTop w:val="0"/>
                  <w:marBottom w:val="0"/>
                  <w:divBdr>
                    <w:top w:val="none" w:sz="0" w:space="0" w:color="auto"/>
                    <w:left w:val="none" w:sz="0" w:space="0" w:color="auto"/>
                    <w:bottom w:val="none" w:sz="0" w:space="0" w:color="auto"/>
                    <w:right w:val="none" w:sz="0" w:space="0" w:color="auto"/>
                  </w:divBdr>
                  <w:divsChild>
                    <w:div w:id="2116363591">
                      <w:marLeft w:val="0"/>
                      <w:marRight w:val="0"/>
                      <w:marTop w:val="0"/>
                      <w:marBottom w:val="0"/>
                      <w:divBdr>
                        <w:top w:val="none" w:sz="0" w:space="0" w:color="auto"/>
                        <w:left w:val="none" w:sz="0" w:space="0" w:color="auto"/>
                        <w:bottom w:val="none" w:sz="0" w:space="0" w:color="auto"/>
                        <w:right w:val="none" w:sz="0" w:space="0" w:color="auto"/>
                      </w:divBdr>
                      <w:divsChild>
                        <w:div w:id="2116363590">
                          <w:marLeft w:val="0"/>
                          <w:marRight w:val="0"/>
                          <w:marTop w:val="0"/>
                          <w:marBottom w:val="0"/>
                          <w:divBdr>
                            <w:top w:val="none" w:sz="0" w:space="0" w:color="auto"/>
                            <w:left w:val="none" w:sz="0" w:space="0" w:color="auto"/>
                            <w:bottom w:val="none" w:sz="0" w:space="0" w:color="auto"/>
                            <w:right w:val="none" w:sz="0" w:space="0" w:color="auto"/>
                          </w:divBdr>
                          <w:divsChild>
                            <w:div w:id="2116363599">
                              <w:marLeft w:val="0"/>
                              <w:marRight w:val="0"/>
                              <w:marTop w:val="675"/>
                              <w:marBottom w:val="100"/>
                              <w:divBdr>
                                <w:top w:val="none" w:sz="0" w:space="0" w:color="auto"/>
                                <w:left w:val="none" w:sz="0" w:space="0" w:color="auto"/>
                                <w:bottom w:val="none" w:sz="0" w:space="0" w:color="auto"/>
                                <w:right w:val="none" w:sz="0" w:space="0" w:color="auto"/>
                              </w:divBdr>
                              <w:divsChild>
                                <w:div w:id="2116363595">
                                  <w:marLeft w:val="0"/>
                                  <w:marRight w:val="0"/>
                                  <w:marTop w:val="100"/>
                                  <w:marBottom w:val="100"/>
                                  <w:divBdr>
                                    <w:top w:val="none" w:sz="0" w:space="0" w:color="auto"/>
                                    <w:left w:val="none" w:sz="0" w:space="0" w:color="auto"/>
                                    <w:bottom w:val="none" w:sz="0" w:space="0" w:color="auto"/>
                                    <w:right w:val="none" w:sz="0" w:space="0" w:color="auto"/>
                                  </w:divBdr>
                                  <w:divsChild>
                                    <w:div w:id="21163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63593">
      <w:marLeft w:val="0"/>
      <w:marRight w:val="0"/>
      <w:marTop w:val="0"/>
      <w:marBottom w:val="0"/>
      <w:divBdr>
        <w:top w:val="none" w:sz="0" w:space="0" w:color="auto"/>
        <w:left w:val="none" w:sz="0" w:space="0" w:color="auto"/>
        <w:bottom w:val="none" w:sz="0" w:space="0" w:color="auto"/>
        <w:right w:val="none" w:sz="0" w:space="0" w:color="auto"/>
      </w:divBdr>
    </w:div>
    <w:div w:id="2116363594">
      <w:marLeft w:val="0"/>
      <w:marRight w:val="0"/>
      <w:marTop w:val="0"/>
      <w:marBottom w:val="0"/>
      <w:divBdr>
        <w:top w:val="none" w:sz="0" w:space="0" w:color="auto"/>
        <w:left w:val="none" w:sz="0" w:space="0" w:color="auto"/>
        <w:bottom w:val="none" w:sz="0" w:space="0" w:color="auto"/>
        <w:right w:val="none" w:sz="0" w:space="0" w:color="auto"/>
      </w:divBdr>
    </w:div>
    <w:div w:id="2116363597">
      <w:marLeft w:val="0"/>
      <w:marRight w:val="0"/>
      <w:marTop w:val="0"/>
      <w:marBottom w:val="0"/>
      <w:divBdr>
        <w:top w:val="none" w:sz="0" w:space="0" w:color="auto"/>
        <w:left w:val="none" w:sz="0" w:space="0" w:color="auto"/>
        <w:bottom w:val="none" w:sz="0" w:space="0" w:color="auto"/>
        <w:right w:val="none" w:sz="0" w:space="0" w:color="auto"/>
      </w:divBdr>
    </w:div>
    <w:div w:id="2116363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340</Words>
  <Characters>1944</Characters>
  <Application>Microsoft Office Outlook</Application>
  <DocSecurity>0</DocSecurity>
  <Lines>0</Lines>
  <Paragraphs>0</Paragraphs>
  <ScaleCrop>false</ScaleCrop>
  <Company>CYFN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TO ALL YUKON FIRST NATION CHIEF AND COUNCILS</dc:title>
  <dc:subject/>
  <dc:creator>Pearl Callaghan</dc:creator>
  <cp:keywords/>
  <dc:description/>
  <cp:lastModifiedBy>jwykes</cp:lastModifiedBy>
  <cp:revision>2</cp:revision>
  <cp:lastPrinted>2014-10-27T17:40:00Z</cp:lastPrinted>
  <dcterms:created xsi:type="dcterms:W3CDTF">2015-10-22T17:24:00Z</dcterms:created>
  <dcterms:modified xsi:type="dcterms:W3CDTF">2015-10-22T17:24:00Z</dcterms:modified>
</cp:coreProperties>
</file>